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FAE6" w14:textId="4F1CCD2F" w:rsidR="00C502AC" w:rsidRPr="00BC600A" w:rsidRDefault="00C502AC" w:rsidP="00C502AC">
      <w:pPr>
        <w:jc w:val="center"/>
        <w:rPr>
          <w:b/>
          <w:sz w:val="20"/>
          <w:szCs w:val="20"/>
        </w:rPr>
      </w:pPr>
      <w:r w:rsidRPr="00E9622A">
        <w:rPr>
          <w:b/>
          <w:sz w:val="20"/>
          <w:szCs w:val="20"/>
        </w:rPr>
        <w:t xml:space="preserve">Правила конкурса </w:t>
      </w:r>
      <w:r>
        <w:rPr>
          <w:b/>
          <w:sz w:val="20"/>
          <w:szCs w:val="20"/>
        </w:rPr>
        <w:t>«</w:t>
      </w:r>
      <w:r w:rsidR="00096540" w:rsidRPr="00096540">
        <w:rPr>
          <w:b/>
          <w:sz w:val="20"/>
          <w:szCs w:val="20"/>
        </w:rPr>
        <w:t xml:space="preserve">Выйди из тени несовершенств с Черной Сывороткой от </w:t>
      </w:r>
      <w:proofErr w:type="spellStart"/>
      <w:r w:rsidR="00096540" w:rsidRPr="00096540">
        <w:rPr>
          <w:b/>
          <w:sz w:val="20"/>
          <w:szCs w:val="20"/>
        </w:rPr>
        <w:t>Garnier</w:t>
      </w:r>
      <w:proofErr w:type="spellEnd"/>
      <w:r>
        <w:rPr>
          <w:b/>
          <w:sz w:val="20"/>
          <w:szCs w:val="20"/>
        </w:rPr>
        <w:t>»</w:t>
      </w:r>
    </w:p>
    <w:p w14:paraId="779AFC21" w14:textId="77777777" w:rsidR="00C502AC" w:rsidRPr="00096540" w:rsidRDefault="00C502AC" w:rsidP="00C502AC">
      <w:pPr>
        <w:jc w:val="center"/>
        <w:rPr>
          <w:b/>
          <w:sz w:val="20"/>
          <w:szCs w:val="20"/>
        </w:rPr>
      </w:pPr>
    </w:p>
    <w:tbl>
      <w:tblPr>
        <w:tblW w:w="1094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9"/>
        <w:gridCol w:w="1694"/>
        <w:gridCol w:w="7541"/>
      </w:tblGrid>
      <w:tr w:rsidR="00C502AC" w14:paraId="13ADD5BC" w14:textId="77777777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6F22" w14:textId="77777777" w:rsidR="00C502AC" w:rsidRDefault="00C502AC" w:rsidP="00890571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299D" w14:textId="576EC4E1" w:rsidR="00C502AC" w:rsidRPr="00083753" w:rsidRDefault="00C502AC" w:rsidP="00890571">
            <w:pPr>
              <w:jc w:val="both"/>
              <w:rPr>
                <w:sz w:val="22"/>
                <w:szCs w:val="22"/>
              </w:rPr>
            </w:pPr>
            <w:r w:rsidRPr="00083753">
              <w:rPr>
                <w:sz w:val="22"/>
                <w:szCs w:val="22"/>
              </w:rPr>
              <w:t>«</w:t>
            </w:r>
            <w:r w:rsidR="0021336B">
              <w:rPr>
                <w:sz w:val="22"/>
                <w:szCs w:val="22"/>
              </w:rPr>
              <w:t>Выйди из тени несовершенств с</w:t>
            </w:r>
            <w:r w:rsidRPr="00BC600A">
              <w:rPr>
                <w:sz w:val="22"/>
                <w:szCs w:val="22"/>
              </w:rPr>
              <w:t xml:space="preserve"> </w:t>
            </w:r>
            <w:r w:rsidR="0021336B">
              <w:rPr>
                <w:sz w:val="22"/>
                <w:szCs w:val="22"/>
              </w:rPr>
              <w:t>Черной Сывороткой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  <w:lang w:val="en-US"/>
              </w:rPr>
              <w:t>Garnier</w:t>
            </w:r>
            <w:r w:rsidRPr="00083753">
              <w:rPr>
                <w:sz w:val="22"/>
                <w:szCs w:val="22"/>
              </w:rPr>
              <w:t>»</w:t>
            </w:r>
            <w:r w:rsidRPr="00083753">
              <w:rPr>
                <w:sz w:val="22"/>
                <w:szCs w:val="22"/>
                <w:highlight w:val="yellow"/>
              </w:rPr>
              <w:t xml:space="preserve"> </w:t>
            </w:r>
          </w:p>
          <w:p w14:paraId="07EC6A11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C502AC" w14:paraId="64BD15A2" w14:textId="77777777" w:rsidTr="00890571">
        <w:trPr>
          <w:trHeight w:val="2080"/>
        </w:trPr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52AF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об Организаторе Конкурса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BEB1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14:paraId="5C657234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14:paraId="3ADB0FEE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14:paraId="00FEEB8A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  <w:p w14:paraId="4E9ECAF3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 </w:t>
            </w:r>
          </w:p>
          <w:p w14:paraId="3CDCA080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13BB" w14:textId="2F6E8DB5" w:rsidR="00C502AC" w:rsidRDefault="001246FA" w:rsidP="00890571">
            <w:pPr>
              <w:jc w:val="both"/>
              <w:rPr>
                <w:sz w:val="22"/>
                <w:szCs w:val="22"/>
              </w:rPr>
            </w:pPr>
            <w:r w:rsidRPr="001246FA">
              <w:rPr>
                <w:sz w:val="22"/>
                <w:szCs w:val="22"/>
              </w:rPr>
              <w:t>ООО «ФМЛ ДИДЖИТАЛ»</w:t>
            </w:r>
          </w:p>
          <w:p w14:paraId="3F2FE6D8" w14:textId="2A0590B8" w:rsidR="00C502AC" w:rsidRDefault="00007E23" w:rsidP="00890571">
            <w:pPr>
              <w:jc w:val="both"/>
              <w:rPr>
                <w:sz w:val="22"/>
                <w:szCs w:val="22"/>
              </w:rPr>
            </w:pPr>
            <w:r w:rsidRPr="00007E23">
              <w:rPr>
                <w:sz w:val="22"/>
                <w:szCs w:val="22"/>
              </w:rPr>
              <w:t>7704355355</w:t>
            </w:r>
            <w:r w:rsidR="00C502AC">
              <w:rPr>
                <w:sz w:val="22"/>
                <w:szCs w:val="22"/>
              </w:rPr>
              <w:t xml:space="preserve"> </w:t>
            </w:r>
          </w:p>
          <w:p w14:paraId="2BB7B454" w14:textId="4876572F" w:rsidR="00C502AC" w:rsidRDefault="00007E23" w:rsidP="00890571">
            <w:pPr>
              <w:jc w:val="both"/>
              <w:rPr>
                <w:sz w:val="22"/>
                <w:szCs w:val="22"/>
              </w:rPr>
            </w:pPr>
            <w:r w:rsidRPr="00007E23">
              <w:rPr>
                <w:sz w:val="22"/>
                <w:szCs w:val="22"/>
              </w:rPr>
              <w:t>1167746426396</w:t>
            </w:r>
            <w:r w:rsidR="00C502AC">
              <w:rPr>
                <w:sz w:val="22"/>
                <w:szCs w:val="22"/>
              </w:rPr>
              <w:t xml:space="preserve"> </w:t>
            </w:r>
          </w:p>
          <w:p w14:paraId="418DB569" w14:textId="0406BD77" w:rsidR="00C502AC" w:rsidRDefault="00007E23" w:rsidP="00890571">
            <w:pPr>
              <w:jc w:val="both"/>
              <w:rPr>
                <w:sz w:val="22"/>
                <w:szCs w:val="22"/>
              </w:rPr>
            </w:pPr>
            <w:r w:rsidRPr="00007E23">
              <w:rPr>
                <w:sz w:val="22"/>
                <w:szCs w:val="22"/>
              </w:rPr>
              <w:t>105082, Москва г, Спартаковски</w:t>
            </w:r>
            <w:r>
              <w:rPr>
                <w:sz w:val="22"/>
                <w:szCs w:val="22"/>
              </w:rPr>
              <w:t xml:space="preserve">й пер, дом 2, строение 1, офис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007E23">
              <w:rPr>
                <w:sz w:val="22"/>
                <w:szCs w:val="22"/>
              </w:rPr>
              <w:t>ом</w:t>
            </w:r>
            <w:proofErr w:type="spellEnd"/>
            <w:r w:rsidRPr="00007E23">
              <w:rPr>
                <w:sz w:val="22"/>
                <w:szCs w:val="22"/>
              </w:rPr>
              <w:t>/к/</w:t>
            </w:r>
            <w:proofErr w:type="spellStart"/>
            <w:r w:rsidRPr="00007E23">
              <w:rPr>
                <w:sz w:val="22"/>
                <w:szCs w:val="22"/>
              </w:rPr>
              <w:t>подв</w:t>
            </w:r>
            <w:proofErr w:type="spellEnd"/>
            <w:r w:rsidRPr="00007E23">
              <w:rPr>
                <w:sz w:val="22"/>
                <w:szCs w:val="22"/>
              </w:rPr>
              <w:t xml:space="preserve"> III/4г</w:t>
            </w:r>
          </w:p>
          <w:p w14:paraId="5343A27A" w14:textId="3715F058" w:rsidR="00C502AC" w:rsidRDefault="00007E23" w:rsidP="00890571">
            <w:pPr>
              <w:jc w:val="both"/>
              <w:rPr>
                <w:sz w:val="22"/>
                <w:szCs w:val="22"/>
              </w:rPr>
            </w:pPr>
            <w:r w:rsidRPr="00007E23">
              <w:rPr>
                <w:sz w:val="22"/>
                <w:szCs w:val="22"/>
              </w:rPr>
              <w:t>105082, Москва г, Спартаковски</w:t>
            </w:r>
            <w:r>
              <w:rPr>
                <w:sz w:val="22"/>
                <w:szCs w:val="22"/>
              </w:rPr>
              <w:t xml:space="preserve">й пер, дом 2, строение 1, офис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007E23">
              <w:rPr>
                <w:sz w:val="22"/>
                <w:szCs w:val="22"/>
              </w:rPr>
              <w:t>ом</w:t>
            </w:r>
            <w:proofErr w:type="spellEnd"/>
            <w:r w:rsidRPr="00007E23">
              <w:rPr>
                <w:sz w:val="22"/>
                <w:szCs w:val="22"/>
              </w:rPr>
              <w:t>/к/</w:t>
            </w:r>
            <w:proofErr w:type="spellStart"/>
            <w:r w:rsidRPr="00007E23">
              <w:rPr>
                <w:sz w:val="22"/>
                <w:szCs w:val="22"/>
              </w:rPr>
              <w:t>подв</w:t>
            </w:r>
            <w:proofErr w:type="spellEnd"/>
            <w:r w:rsidRPr="00007E23">
              <w:rPr>
                <w:sz w:val="22"/>
                <w:szCs w:val="22"/>
              </w:rPr>
              <w:t xml:space="preserve"> III/4г</w:t>
            </w:r>
          </w:p>
        </w:tc>
      </w:tr>
      <w:tr w:rsidR="00C502AC" w14:paraId="290BD8BE" w14:textId="77777777" w:rsidTr="001246FA">
        <w:trPr>
          <w:trHeight w:val="2409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D698" w14:textId="77777777" w:rsidR="00C502AC" w:rsidRPr="00656126" w:rsidRDefault="00C502AC" w:rsidP="00890571">
            <w:pPr>
              <w:jc w:val="both"/>
              <w:rPr>
                <w:sz w:val="22"/>
                <w:szCs w:val="22"/>
              </w:rPr>
            </w:pPr>
            <w:r w:rsidRPr="00656126">
              <w:rPr>
                <w:sz w:val="22"/>
                <w:szCs w:val="22"/>
              </w:rPr>
              <w:t>3. Сроки проведения Конкурса</w:t>
            </w:r>
          </w:p>
          <w:p w14:paraId="597C70E4" w14:textId="77777777" w:rsidR="00C502AC" w:rsidRPr="008C19BC" w:rsidRDefault="00C502AC" w:rsidP="0089057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B558" w14:textId="0184A21A" w:rsidR="00C502AC" w:rsidRDefault="00C502AC" w:rsidP="00890571">
            <w:pPr>
              <w:jc w:val="both"/>
              <w:rPr>
                <w:b/>
                <w:bCs/>
                <w:sz w:val="22"/>
                <w:szCs w:val="22"/>
              </w:rPr>
            </w:pPr>
            <w:r w:rsidRPr="00A22B2E">
              <w:rPr>
                <w:sz w:val="22"/>
                <w:szCs w:val="22"/>
              </w:rPr>
              <w:t xml:space="preserve">3.1. Общий срок проведения Конкурса: </w:t>
            </w:r>
            <w:r w:rsidRPr="00A22B2E">
              <w:rPr>
                <w:b/>
                <w:bCs/>
                <w:sz w:val="22"/>
                <w:szCs w:val="22"/>
              </w:rPr>
              <w:t xml:space="preserve">с </w:t>
            </w:r>
            <w:r w:rsidR="001246FA">
              <w:rPr>
                <w:b/>
                <w:bCs/>
                <w:sz w:val="22"/>
                <w:szCs w:val="22"/>
              </w:rPr>
              <w:t>0</w:t>
            </w:r>
            <w:r w:rsidR="0021336B">
              <w:rPr>
                <w:b/>
                <w:bCs/>
                <w:sz w:val="22"/>
                <w:szCs w:val="22"/>
              </w:rPr>
              <w:t>1</w:t>
            </w:r>
            <w:r w:rsidRPr="00A22B2E">
              <w:rPr>
                <w:b/>
                <w:bCs/>
                <w:sz w:val="22"/>
                <w:szCs w:val="22"/>
              </w:rPr>
              <w:t xml:space="preserve"> </w:t>
            </w:r>
            <w:r w:rsidR="0021336B">
              <w:rPr>
                <w:b/>
                <w:bCs/>
                <w:sz w:val="22"/>
                <w:szCs w:val="22"/>
              </w:rPr>
              <w:t>апреля</w:t>
            </w:r>
            <w:r w:rsidRPr="00A22B2E">
              <w:rPr>
                <w:b/>
                <w:bCs/>
                <w:sz w:val="22"/>
                <w:szCs w:val="22"/>
              </w:rPr>
              <w:t xml:space="preserve"> 202</w:t>
            </w:r>
            <w:r w:rsidR="0021336B">
              <w:rPr>
                <w:b/>
                <w:bCs/>
                <w:sz w:val="22"/>
                <w:szCs w:val="22"/>
              </w:rPr>
              <w:t>3</w:t>
            </w:r>
            <w:r w:rsidRPr="00A22B2E">
              <w:rPr>
                <w:b/>
                <w:bCs/>
                <w:sz w:val="22"/>
                <w:szCs w:val="22"/>
              </w:rPr>
              <w:t xml:space="preserve"> г. </w:t>
            </w:r>
            <w:r w:rsidRPr="005A2E52">
              <w:rPr>
                <w:b/>
                <w:bCs/>
                <w:sz w:val="22"/>
                <w:szCs w:val="22"/>
              </w:rPr>
              <w:t xml:space="preserve">по </w:t>
            </w:r>
            <w:r w:rsidR="0021336B">
              <w:rPr>
                <w:b/>
                <w:bCs/>
                <w:sz w:val="22"/>
                <w:szCs w:val="22"/>
              </w:rPr>
              <w:t>21</w:t>
            </w:r>
            <w:r w:rsidRPr="005A2E52">
              <w:rPr>
                <w:b/>
                <w:bCs/>
                <w:sz w:val="22"/>
                <w:szCs w:val="22"/>
              </w:rPr>
              <w:t xml:space="preserve"> </w:t>
            </w:r>
            <w:r w:rsidR="0021336B">
              <w:rPr>
                <w:b/>
                <w:bCs/>
                <w:sz w:val="22"/>
                <w:szCs w:val="22"/>
              </w:rPr>
              <w:t>мая</w:t>
            </w:r>
            <w:r w:rsidRPr="005A2E52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5A2E52">
              <w:rPr>
                <w:b/>
                <w:bCs/>
                <w:sz w:val="22"/>
                <w:szCs w:val="22"/>
              </w:rPr>
              <w:t xml:space="preserve"> г.</w:t>
            </w:r>
          </w:p>
          <w:p w14:paraId="2750B4A1" w14:textId="77777777" w:rsidR="00C502AC" w:rsidRPr="007E19F7" w:rsidRDefault="00C502AC" w:rsidP="0089057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E2E5F26" w14:textId="584B6E33" w:rsidR="00C502AC" w:rsidRDefault="00C502AC" w:rsidP="00890571">
            <w:pPr>
              <w:jc w:val="both"/>
              <w:rPr>
                <w:b/>
                <w:bCs/>
                <w:sz w:val="22"/>
                <w:szCs w:val="22"/>
              </w:rPr>
            </w:pPr>
            <w:r w:rsidRPr="00A22B2E">
              <w:rPr>
                <w:sz w:val="22"/>
                <w:szCs w:val="22"/>
              </w:rPr>
              <w:t xml:space="preserve">3.2. Период </w:t>
            </w:r>
            <w:r>
              <w:rPr>
                <w:sz w:val="22"/>
                <w:szCs w:val="22"/>
              </w:rPr>
              <w:t>выполнения Участниками условий Конкурса</w:t>
            </w:r>
            <w:r w:rsidRPr="00A22B2E">
              <w:rPr>
                <w:sz w:val="22"/>
                <w:szCs w:val="22"/>
              </w:rPr>
              <w:t xml:space="preserve"> </w:t>
            </w:r>
            <w:r w:rsidRPr="00A22B2E">
              <w:rPr>
                <w:b/>
                <w:bCs/>
                <w:sz w:val="22"/>
                <w:szCs w:val="22"/>
              </w:rPr>
              <w:t xml:space="preserve">с </w:t>
            </w:r>
            <w:r w:rsidR="001246FA">
              <w:rPr>
                <w:b/>
                <w:bCs/>
                <w:sz w:val="22"/>
                <w:szCs w:val="22"/>
              </w:rPr>
              <w:t>0</w:t>
            </w:r>
            <w:r w:rsidR="0021336B" w:rsidRPr="0021336B">
              <w:rPr>
                <w:b/>
                <w:bCs/>
                <w:sz w:val="22"/>
                <w:szCs w:val="22"/>
              </w:rPr>
              <w:t>1</w:t>
            </w:r>
            <w:r w:rsidRPr="00A22B2E">
              <w:rPr>
                <w:b/>
                <w:bCs/>
                <w:sz w:val="22"/>
                <w:szCs w:val="22"/>
              </w:rPr>
              <w:t xml:space="preserve"> </w:t>
            </w:r>
            <w:r w:rsidR="0021336B">
              <w:rPr>
                <w:b/>
                <w:bCs/>
                <w:sz w:val="22"/>
                <w:szCs w:val="22"/>
              </w:rPr>
              <w:t>апреля</w:t>
            </w:r>
            <w:r w:rsidRPr="00A22B2E">
              <w:rPr>
                <w:b/>
                <w:bCs/>
                <w:sz w:val="22"/>
                <w:szCs w:val="22"/>
              </w:rPr>
              <w:t xml:space="preserve"> 202</w:t>
            </w:r>
            <w:r w:rsidR="0021336B">
              <w:rPr>
                <w:b/>
                <w:bCs/>
                <w:sz w:val="22"/>
                <w:szCs w:val="22"/>
              </w:rPr>
              <w:t>3</w:t>
            </w:r>
            <w:r w:rsidRPr="00A22B2E">
              <w:rPr>
                <w:b/>
                <w:bCs/>
                <w:sz w:val="22"/>
                <w:szCs w:val="22"/>
              </w:rPr>
              <w:t xml:space="preserve"> г. по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21336B">
              <w:rPr>
                <w:b/>
                <w:bCs/>
                <w:sz w:val="22"/>
                <w:szCs w:val="22"/>
              </w:rPr>
              <w:t>0</w:t>
            </w:r>
            <w:r w:rsidRPr="00A22B2E">
              <w:rPr>
                <w:b/>
                <w:bCs/>
                <w:sz w:val="22"/>
                <w:szCs w:val="22"/>
              </w:rPr>
              <w:t xml:space="preserve"> </w:t>
            </w:r>
            <w:r w:rsidR="0021336B">
              <w:rPr>
                <w:b/>
                <w:bCs/>
                <w:sz w:val="22"/>
                <w:szCs w:val="22"/>
              </w:rPr>
              <w:t>апреля</w:t>
            </w:r>
            <w:r w:rsidRPr="00A22B2E">
              <w:rPr>
                <w:b/>
                <w:bCs/>
                <w:sz w:val="22"/>
                <w:szCs w:val="22"/>
              </w:rPr>
              <w:t xml:space="preserve"> 202</w:t>
            </w:r>
            <w:r w:rsidR="0021336B">
              <w:rPr>
                <w:b/>
                <w:bCs/>
                <w:sz w:val="22"/>
                <w:szCs w:val="22"/>
              </w:rPr>
              <w:t>3</w:t>
            </w:r>
            <w:r w:rsidRPr="00A22B2E">
              <w:rPr>
                <w:b/>
                <w:bCs/>
                <w:sz w:val="22"/>
                <w:szCs w:val="22"/>
              </w:rPr>
              <w:t xml:space="preserve"> г. включительно.</w:t>
            </w:r>
          </w:p>
          <w:p w14:paraId="34052CC4" w14:textId="77777777" w:rsidR="00C502AC" w:rsidRPr="00BD4990" w:rsidRDefault="00C502AC" w:rsidP="0089057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5932DA0" w14:textId="13AA0087" w:rsidR="00C502AC" w:rsidRDefault="00C502AC" w:rsidP="00890571">
            <w:pPr>
              <w:jc w:val="both"/>
              <w:rPr>
                <w:b/>
                <w:bCs/>
                <w:sz w:val="22"/>
                <w:szCs w:val="22"/>
              </w:rPr>
            </w:pPr>
            <w:r w:rsidRPr="0062007C">
              <w:rPr>
                <w:sz w:val="22"/>
                <w:szCs w:val="22"/>
              </w:rPr>
              <w:t>3.3.</w:t>
            </w:r>
            <w:r w:rsidRPr="00A22B2E">
              <w:rPr>
                <w:sz w:val="22"/>
                <w:szCs w:val="22"/>
              </w:rPr>
              <w:t xml:space="preserve"> Срок определения Победителей: </w:t>
            </w:r>
            <w:r w:rsidRPr="00BD4990">
              <w:rPr>
                <w:b/>
                <w:bCs/>
                <w:sz w:val="22"/>
                <w:szCs w:val="22"/>
              </w:rPr>
              <w:t xml:space="preserve">с </w:t>
            </w:r>
            <w:r w:rsidR="001246FA">
              <w:rPr>
                <w:b/>
                <w:bCs/>
                <w:sz w:val="22"/>
                <w:szCs w:val="22"/>
              </w:rPr>
              <w:t>0</w:t>
            </w:r>
            <w:r w:rsidR="0021336B" w:rsidRPr="0021336B">
              <w:rPr>
                <w:b/>
                <w:bCs/>
                <w:sz w:val="22"/>
                <w:szCs w:val="22"/>
              </w:rPr>
              <w:t>1</w:t>
            </w:r>
            <w:r w:rsidRPr="00BD4990">
              <w:rPr>
                <w:b/>
                <w:bCs/>
                <w:sz w:val="22"/>
                <w:szCs w:val="22"/>
              </w:rPr>
              <w:t xml:space="preserve"> </w:t>
            </w:r>
            <w:r w:rsidR="0021336B">
              <w:rPr>
                <w:b/>
                <w:bCs/>
                <w:sz w:val="22"/>
                <w:szCs w:val="22"/>
              </w:rPr>
              <w:t>мая</w:t>
            </w:r>
            <w:r w:rsidRPr="00BD4990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D4990">
              <w:rPr>
                <w:b/>
                <w:bCs/>
                <w:sz w:val="22"/>
                <w:szCs w:val="22"/>
              </w:rPr>
              <w:t xml:space="preserve"> г. по </w:t>
            </w:r>
            <w:r w:rsidR="001246FA">
              <w:rPr>
                <w:b/>
                <w:bCs/>
                <w:sz w:val="22"/>
                <w:szCs w:val="22"/>
              </w:rPr>
              <w:t>0</w:t>
            </w:r>
            <w:r w:rsidR="0021336B">
              <w:rPr>
                <w:b/>
                <w:bCs/>
                <w:sz w:val="22"/>
                <w:szCs w:val="22"/>
              </w:rPr>
              <w:t>7</w:t>
            </w:r>
            <w:r w:rsidRPr="00BD4990">
              <w:rPr>
                <w:b/>
                <w:bCs/>
                <w:sz w:val="22"/>
                <w:szCs w:val="22"/>
              </w:rPr>
              <w:t xml:space="preserve"> </w:t>
            </w:r>
            <w:r w:rsidR="0021336B">
              <w:rPr>
                <w:b/>
                <w:bCs/>
                <w:sz w:val="22"/>
                <w:szCs w:val="22"/>
              </w:rPr>
              <w:t>мая</w:t>
            </w:r>
            <w:r w:rsidRPr="00BD4990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D4990">
              <w:rPr>
                <w:b/>
                <w:bCs/>
                <w:sz w:val="22"/>
                <w:szCs w:val="22"/>
              </w:rPr>
              <w:t xml:space="preserve"> г.</w:t>
            </w:r>
          </w:p>
          <w:p w14:paraId="3A4A2579" w14:textId="77777777" w:rsidR="00C502AC" w:rsidRPr="00BD4990" w:rsidRDefault="00C502AC" w:rsidP="0089057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98C5E56" w14:textId="205CC278" w:rsidR="00C502AC" w:rsidRDefault="00C502AC" w:rsidP="00890571">
            <w:pPr>
              <w:rPr>
                <w:sz w:val="22"/>
                <w:szCs w:val="22"/>
              </w:rPr>
            </w:pPr>
            <w:r w:rsidRPr="00A22B2E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 w:rsidRPr="00A22B2E">
              <w:rPr>
                <w:sz w:val="22"/>
                <w:szCs w:val="22"/>
              </w:rPr>
              <w:t xml:space="preserve">. Срок выдачи/отправки Призов Победителям Конкурса: </w:t>
            </w:r>
            <w:r w:rsidRPr="00BD4990">
              <w:rPr>
                <w:b/>
                <w:bCs/>
                <w:sz w:val="22"/>
                <w:szCs w:val="22"/>
              </w:rPr>
              <w:t xml:space="preserve">с </w:t>
            </w:r>
            <w:r w:rsidR="001246FA">
              <w:rPr>
                <w:b/>
                <w:bCs/>
                <w:sz w:val="22"/>
                <w:szCs w:val="22"/>
              </w:rPr>
              <w:t>0</w:t>
            </w:r>
            <w:r w:rsidR="0021336B">
              <w:rPr>
                <w:b/>
                <w:bCs/>
                <w:sz w:val="22"/>
                <w:szCs w:val="22"/>
              </w:rPr>
              <w:t xml:space="preserve">8 мая </w:t>
            </w:r>
            <w:r w:rsidRPr="00BD4990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D4990">
              <w:rPr>
                <w:b/>
                <w:bCs/>
                <w:sz w:val="22"/>
                <w:szCs w:val="22"/>
              </w:rPr>
              <w:t xml:space="preserve"> г. по </w:t>
            </w:r>
            <w:r w:rsidR="0021336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BD4990">
              <w:rPr>
                <w:b/>
                <w:bCs/>
                <w:sz w:val="22"/>
                <w:szCs w:val="22"/>
              </w:rPr>
              <w:t xml:space="preserve"> </w:t>
            </w:r>
            <w:r w:rsidR="0021336B">
              <w:rPr>
                <w:b/>
                <w:bCs/>
                <w:sz w:val="22"/>
                <w:szCs w:val="22"/>
              </w:rPr>
              <w:t>мая</w:t>
            </w:r>
            <w:r w:rsidRPr="00BD4990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BD4990">
              <w:rPr>
                <w:b/>
                <w:bCs/>
                <w:sz w:val="22"/>
                <w:szCs w:val="22"/>
              </w:rPr>
              <w:t xml:space="preserve"> г. </w:t>
            </w:r>
            <w:r w:rsidR="001246FA">
              <w:rPr>
                <w:b/>
                <w:bCs/>
                <w:sz w:val="22"/>
                <w:szCs w:val="22"/>
              </w:rPr>
              <w:t xml:space="preserve">(обе даты </w:t>
            </w:r>
            <w:r w:rsidRPr="00BD4990">
              <w:rPr>
                <w:b/>
                <w:bCs/>
                <w:sz w:val="22"/>
                <w:szCs w:val="22"/>
              </w:rPr>
              <w:t>включительно</w:t>
            </w:r>
            <w:r w:rsidR="001246FA">
              <w:rPr>
                <w:b/>
                <w:bCs/>
                <w:sz w:val="22"/>
                <w:szCs w:val="22"/>
              </w:rPr>
              <w:t>)</w:t>
            </w:r>
            <w:r w:rsidRPr="00BD4990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502AC" w14:paraId="3DD20CEC" w14:textId="77777777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C026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D707" w14:textId="0727AC59" w:rsidR="00C502AC" w:rsidRDefault="00C502AC" w:rsidP="001246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Конкурс проводится в сети Интернет на сайте                 </w:t>
            </w:r>
            <w:r>
              <w:rPr>
                <w:sz w:val="22"/>
                <w:szCs w:val="22"/>
              </w:rPr>
              <w:br/>
            </w:r>
            <w:hyperlink r:id="rId6" w:history="1">
              <w:r w:rsidRPr="00FA191F">
                <w:rPr>
                  <w:rStyle w:val="a3"/>
                  <w:sz w:val="22"/>
                  <w:szCs w:val="22"/>
                </w:rPr>
                <w:t>https://</w:t>
              </w:r>
              <w:r w:rsidRPr="00FA191F">
                <w:rPr>
                  <w:rStyle w:val="a3"/>
                  <w:sz w:val="22"/>
                  <w:szCs w:val="22"/>
                  <w:lang w:val="en-US"/>
                </w:rPr>
                <w:t>skin</w:t>
              </w:r>
              <w:r w:rsidRPr="00FA191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A191F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702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(далее – Сайт). </w:t>
            </w:r>
          </w:p>
        </w:tc>
      </w:tr>
      <w:tr w:rsidR="00C502AC" w14:paraId="540A11BD" w14:textId="77777777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8A5C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Описание признаков Товаров, участвующих в Конкурсе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AFFB" w14:textId="61F83B97" w:rsidR="00C502AC" w:rsidRPr="001B0302" w:rsidRDefault="00C502AC" w:rsidP="00B869E1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Товаром, участвующим в Конкурсе, является </w:t>
            </w:r>
            <w:r w:rsidRPr="009F6024">
              <w:rPr>
                <w:sz w:val="22"/>
                <w:szCs w:val="22"/>
              </w:rPr>
              <w:t xml:space="preserve">продукция </w:t>
            </w:r>
            <w:r>
              <w:rPr>
                <w:sz w:val="22"/>
                <w:szCs w:val="22"/>
                <w:lang w:val="en-US"/>
              </w:rPr>
              <w:t>Garnier</w:t>
            </w:r>
            <w:r w:rsidRPr="009F60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9F60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линейка продуктов </w:t>
            </w:r>
            <w:r w:rsidR="00B15A7F">
              <w:rPr>
                <w:sz w:val="22"/>
                <w:szCs w:val="22"/>
              </w:rPr>
              <w:t xml:space="preserve">Черная Сыворотка от </w:t>
            </w:r>
            <w:r w:rsidR="00B15A7F">
              <w:rPr>
                <w:sz w:val="22"/>
                <w:szCs w:val="22"/>
                <w:lang w:val="en-US"/>
              </w:rPr>
              <w:t>Garnier</w:t>
            </w:r>
            <w:r w:rsidR="001B0302">
              <w:rPr>
                <w:sz w:val="22"/>
                <w:szCs w:val="22"/>
              </w:rPr>
              <w:t xml:space="preserve">, </w:t>
            </w:r>
            <w:r w:rsidR="001B0302" w:rsidRPr="00B869E1">
              <w:rPr>
                <w:sz w:val="22"/>
                <w:szCs w:val="22"/>
              </w:rPr>
              <w:t xml:space="preserve">расположенных по ссылке: </w:t>
            </w:r>
            <w:r w:rsidR="0035448A" w:rsidRPr="0035448A">
              <w:rPr>
                <w:sz w:val="22"/>
                <w:szCs w:val="22"/>
              </w:rPr>
              <w:t>https://www.garnier.ru/</w:t>
            </w:r>
          </w:p>
        </w:tc>
      </w:tr>
      <w:tr w:rsidR="00C502AC" w:rsidRPr="0035448A" w14:paraId="45058E9A" w14:textId="77777777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6C88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7453" w14:textId="1096B96C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Информирование участников Конкурса о правилах его проведения проводится путем размещения Правил в глобальной сети Интернет по адресу</w:t>
            </w:r>
            <w:r w:rsidRPr="006A68F9">
              <w:rPr>
                <w:sz w:val="22"/>
                <w:szCs w:val="22"/>
              </w:rPr>
              <w:t xml:space="preserve">: </w:t>
            </w:r>
            <w:hyperlink r:id="rId7" w:history="1">
              <w:r w:rsidR="00E056DE" w:rsidRPr="00E056DE">
                <w:rPr>
                  <w:rStyle w:val="a3"/>
                </w:rPr>
                <w:t>https://skin.ru/</w:t>
              </w:r>
              <w:proofErr w:type="spellStart"/>
              <w:r w:rsidR="00E056DE" w:rsidRPr="00E056DE">
                <w:rPr>
                  <w:rStyle w:val="a3"/>
                  <w:lang w:val="en-US"/>
                </w:rPr>
                <w:t>blackserum</w:t>
              </w:r>
              <w:proofErr w:type="spellEnd"/>
              <w:r w:rsidR="00E056DE" w:rsidRPr="00E056DE">
                <w:rPr>
                  <w:rStyle w:val="a3"/>
                </w:rPr>
                <w:t>/</w:t>
              </w:r>
            </w:hyperlink>
            <w:r>
              <w:t xml:space="preserve"> </w:t>
            </w:r>
            <w:r w:rsidRPr="00901FCB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весь срок проведения Конкурса.</w:t>
            </w:r>
          </w:p>
          <w:p w14:paraId="30DA629B" w14:textId="0168E8C9" w:rsidR="00C502AC" w:rsidRPr="00870D5F" w:rsidRDefault="00C502AC" w:rsidP="00C502AC">
            <w:r w:rsidRPr="00901FCB">
              <w:rPr>
                <w:sz w:val="22"/>
                <w:szCs w:val="22"/>
              </w:rPr>
              <w:t>6.2. Результаты Конкурса размещаются в глобальной сети Интернет по адресу:</w:t>
            </w:r>
            <w:r>
              <w:rPr>
                <w:sz w:val="22"/>
                <w:szCs w:val="22"/>
              </w:rPr>
              <w:t xml:space="preserve"> </w:t>
            </w:r>
            <w:hyperlink r:id="rId8" w:history="1">
              <w:r w:rsidR="00E056DE" w:rsidRPr="00E056DE">
                <w:rPr>
                  <w:rStyle w:val="a3"/>
                </w:rPr>
                <w:t>https://skin.ru/</w:t>
              </w:r>
              <w:proofErr w:type="spellStart"/>
              <w:r w:rsidR="00E056DE" w:rsidRPr="00E056DE">
                <w:rPr>
                  <w:rStyle w:val="a3"/>
                  <w:lang w:val="en-US"/>
                </w:rPr>
                <w:t>blackserum</w:t>
              </w:r>
              <w:proofErr w:type="spellEnd"/>
              <w:r w:rsidR="00E056DE" w:rsidRPr="00E056DE">
                <w:rPr>
                  <w:rStyle w:val="a3"/>
                </w:rPr>
                <w:t>/</w:t>
              </w:r>
            </w:hyperlink>
            <w:r w:rsidRPr="00E056DE">
              <w:t>.</w:t>
            </w:r>
          </w:p>
        </w:tc>
      </w:tr>
      <w:tr w:rsidR="00C502AC" w14:paraId="6FE0426B" w14:textId="77777777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8FED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Призовой фонд Конкурса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A32BE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Призовой фонд Конкурса формируется за счет средств Организатора Конкурса и включает в себя:</w:t>
            </w:r>
          </w:p>
          <w:p w14:paraId="04296CFC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4446A2E0" w14:textId="679C833D" w:rsidR="00C502AC" w:rsidRDefault="00C502AC" w:rsidP="00890571">
            <w:pPr>
              <w:jc w:val="both"/>
              <w:rPr>
                <w:sz w:val="22"/>
                <w:szCs w:val="22"/>
              </w:rPr>
            </w:pPr>
            <w:r w:rsidRPr="00544796">
              <w:rPr>
                <w:sz w:val="22"/>
                <w:szCs w:val="22"/>
              </w:rPr>
              <w:t>7.1.1.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Приз №1 -</w:t>
            </w:r>
            <w:r w:rsidRPr="00544796">
              <w:rPr>
                <w:sz w:val="22"/>
                <w:szCs w:val="22"/>
              </w:rPr>
              <w:t xml:space="preserve"> </w:t>
            </w:r>
            <w:r w:rsidR="001B0302">
              <w:rPr>
                <w:sz w:val="22"/>
                <w:szCs w:val="22"/>
              </w:rPr>
              <w:t>наушники</w:t>
            </w:r>
            <w:r w:rsidR="0021336B">
              <w:rPr>
                <w:sz w:val="22"/>
                <w:szCs w:val="22"/>
              </w:rPr>
              <w:t xml:space="preserve"> </w:t>
            </w:r>
            <w:r w:rsidR="0021336B">
              <w:rPr>
                <w:sz w:val="22"/>
                <w:szCs w:val="22"/>
                <w:lang w:val="en-US"/>
              </w:rPr>
              <w:t>Apple</w:t>
            </w:r>
            <w:r w:rsidR="0021336B" w:rsidRPr="0021336B">
              <w:rPr>
                <w:sz w:val="22"/>
                <w:szCs w:val="22"/>
              </w:rPr>
              <w:t xml:space="preserve"> </w:t>
            </w:r>
            <w:proofErr w:type="spellStart"/>
            <w:r w:rsidR="0021336B">
              <w:rPr>
                <w:sz w:val="22"/>
                <w:szCs w:val="22"/>
                <w:lang w:val="en-US"/>
              </w:rPr>
              <w:t>AirPods</w:t>
            </w:r>
            <w:proofErr w:type="spellEnd"/>
            <w:r w:rsidR="0021336B" w:rsidRPr="0021336B">
              <w:rPr>
                <w:sz w:val="22"/>
                <w:szCs w:val="22"/>
              </w:rPr>
              <w:t xml:space="preserve"> </w:t>
            </w:r>
            <w:r w:rsidR="0021336B">
              <w:rPr>
                <w:sz w:val="22"/>
                <w:szCs w:val="22"/>
                <w:lang w:val="en-US"/>
              </w:rPr>
              <w:t>Pro</w:t>
            </w:r>
            <w:r w:rsidR="0021336B" w:rsidRPr="0021336B">
              <w:rPr>
                <w:sz w:val="22"/>
                <w:szCs w:val="22"/>
              </w:rPr>
              <w:t xml:space="preserve"> </w:t>
            </w:r>
            <w:r w:rsidR="00E943A7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набор продукции из актуального каталога</w:t>
            </w:r>
            <w:r w:rsidRPr="005852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Garnier</w:t>
            </w:r>
            <w:r w:rsidR="001B0302">
              <w:rPr>
                <w:sz w:val="22"/>
                <w:szCs w:val="22"/>
              </w:rPr>
              <w:t xml:space="preserve">, общей </w:t>
            </w:r>
            <w:r w:rsidR="001B0302" w:rsidRPr="00B869E1">
              <w:rPr>
                <w:sz w:val="22"/>
                <w:szCs w:val="22"/>
              </w:rPr>
              <w:t xml:space="preserve">стоимостью </w:t>
            </w:r>
            <w:r w:rsidR="00B869E1" w:rsidRPr="00B869E1">
              <w:rPr>
                <w:sz w:val="22"/>
                <w:szCs w:val="22"/>
              </w:rPr>
              <w:t xml:space="preserve">19 000, 00 </w:t>
            </w:r>
            <w:r w:rsidR="001B0302" w:rsidRPr="00B869E1">
              <w:rPr>
                <w:sz w:val="22"/>
                <w:szCs w:val="22"/>
              </w:rPr>
              <w:t>(</w:t>
            </w:r>
            <w:r w:rsidR="00B869E1" w:rsidRPr="00B869E1">
              <w:rPr>
                <w:sz w:val="22"/>
                <w:szCs w:val="22"/>
              </w:rPr>
              <w:t>Д</w:t>
            </w:r>
            <w:r w:rsidR="00B869E1">
              <w:rPr>
                <w:sz w:val="22"/>
                <w:szCs w:val="22"/>
              </w:rPr>
              <w:t>евятнадцать тысяч)</w:t>
            </w:r>
            <w:r w:rsidR="001B0302">
              <w:rPr>
                <w:sz w:val="22"/>
                <w:szCs w:val="22"/>
              </w:rPr>
              <w:t xml:space="preserve"> рублей 00 копеек, в количестве 3 (Три) штуки</w:t>
            </w:r>
            <w:r w:rsidRPr="006C180B">
              <w:rPr>
                <w:sz w:val="22"/>
                <w:szCs w:val="22"/>
              </w:rPr>
              <w:t>.</w:t>
            </w:r>
          </w:p>
          <w:p w14:paraId="62D1BCC9" w14:textId="36844F54" w:rsidR="001B0302" w:rsidRDefault="001B0302" w:rsidP="00890571">
            <w:pPr>
              <w:jc w:val="both"/>
              <w:rPr>
                <w:sz w:val="22"/>
                <w:szCs w:val="22"/>
              </w:rPr>
            </w:pPr>
          </w:p>
          <w:p w14:paraId="0CE426F4" w14:textId="729D5E97" w:rsidR="001B0302" w:rsidRDefault="001B0302" w:rsidP="00890571">
            <w:pPr>
              <w:jc w:val="both"/>
              <w:rPr>
                <w:sz w:val="22"/>
                <w:szCs w:val="22"/>
              </w:rPr>
            </w:pPr>
            <w:r w:rsidRPr="00994EE3">
              <w:rPr>
                <w:sz w:val="22"/>
                <w:szCs w:val="22"/>
              </w:rPr>
              <w:t xml:space="preserve">По итогам вручения </w:t>
            </w:r>
            <w:r w:rsidR="00994EE3" w:rsidRPr="00994EE3">
              <w:rPr>
                <w:sz w:val="22"/>
                <w:szCs w:val="22"/>
              </w:rPr>
              <w:t>Пр</w:t>
            </w:r>
            <w:r w:rsidRPr="00994EE3">
              <w:rPr>
                <w:sz w:val="22"/>
                <w:szCs w:val="22"/>
              </w:rPr>
              <w:t>иза</w:t>
            </w:r>
            <w:r w:rsidR="00994EE3" w:rsidRPr="00994EE3">
              <w:rPr>
                <w:sz w:val="22"/>
                <w:szCs w:val="22"/>
              </w:rPr>
              <w:t xml:space="preserve"> № 1</w:t>
            </w:r>
            <w:r w:rsidRPr="00994EE3">
              <w:rPr>
                <w:sz w:val="22"/>
                <w:szCs w:val="22"/>
              </w:rPr>
              <w:t xml:space="preserve"> </w:t>
            </w:r>
            <w:r w:rsidR="00994EE3" w:rsidRPr="00994EE3">
              <w:rPr>
                <w:sz w:val="22"/>
                <w:szCs w:val="22"/>
              </w:rPr>
              <w:t>Организатор</w:t>
            </w:r>
            <w:r w:rsidRPr="00994EE3">
              <w:rPr>
                <w:sz w:val="22"/>
                <w:szCs w:val="22"/>
              </w:rPr>
              <w:t xml:space="preserve"> выполняет функции налогового агента (представляет соответствующую информацию в налоговый орган, удерживает и уплачивает в бюджет налог на доходы физических лиц по ставке, установленной п. 2 ст. 224 НК РФ – 35% от суммы, превышающей необлагаемую сумму, установленную п. 28 ст. 217 НК РФ в размере 4000 рублей, в связи с чем у </w:t>
            </w:r>
            <w:r w:rsidR="00994EE3">
              <w:rPr>
                <w:sz w:val="22"/>
                <w:szCs w:val="22"/>
              </w:rPr>
              <w:t>Победителя</w:t>
            </w:r>
            <w:r w:rsidRPr="00994EE3">
              <w:rPr>
                <w:sz w:val="22"/>
                <w:szCs w:val="22"/>
              </w:rPr>
              <w:t xml:space="preserve"> не возникает дополнительных налоговых обязанностей, при условии выполнения всех требований Правил. </w:t>
            </w:r>
          </w:p>
          <w:p w14:paraId="64E34AB8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7EB6672E" w14:textId="0D177535" w:rsidR="00C502AC" w:rsidRDefault="00C502AC" w:rsidP="00890571">
            <w:pPr>
              <w:jc w:val="both"/>
              <w:rPr>
                <w:sz w:val="22"/>
                <w:szCs w:val="22"/>
              </w:rPr>
            </w:pPr>
            <w:r w:rsidRPr="006C180B">
              <w:rPr>
                <w:b/>
                <w:bCs/>
                <w:sz w:val="22"/>
                <w:szCs w:val="22"/>
              </w:rPr>
              <w:t>Приз №2</w:t>
            </w:r>
            <w:r>
              <w:rPr>
                <w:sz w:val="22"/>
                <w:szCs w:val="22"/>
              </w:rPr>
              <w:t xml:space="preserve"> – </w:t>
            </w:r>
            <w:r w:rsidR="00994EE3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одовы</w:t>
            </w:r>
            <w:r w:rsidR="00994EE3">
              <w:rPr>
                <w:sz w:val="22"/>
                <w:szCs w:val="22"/>
              </w:rPr>
              <w:t>е наборы</w:t>
            </w:r>
            <w:r>
              <w:rPr>
                <w:sz w:val="22"/>
                <w:szCs w:val="22"/>
              </w:rPr>
              <w:t xml:space="preserve"> </w:t>
            </w:r>
            <w:r w:rsidRPr="006C180B">
              <w:rPr>
                <w:sz w:val="22"/>
                <w:szCs w:val="22"/>
              </w:rPr>
              <w:t xml:space="preserve">продукции из актуального каталога </w:t>
            </w:r>
            <w:proofErr w:type="spellStart"/>
            <w:r w:rsidRPr="006C180B">
              <w:rPr>
                <w:sz w:val="22"/>
                <w:szCs w:val="22"/>
              </w:rPr>
              <w:t>Garnier</w:t>
            </w:r>
            <w:proofErr w:type="spellEnd"/>
            <w:r w:rsidR="00994EE3">
              <w:rPr>
                <w:sz w:val="22"/>
                <w:szCs w:val="22"/>
              </w:rPr>
              <w:t xml:space="preserve"> в количестве 30 (Тридцать) штук</w:t>
            </w:r>
            <w:r w:rsidRPr="006C180B">
              <w:rPr>
                <w:sz w:val="22"/>
                <w:szCs w:val="22"/>
              </w:rPr>
              <w:t>.</w:t>
            </w:r>
          </w:p>
          <w:p w14:paraId="1DC35598" w14:textId="77777777" w:rsidR="00994EE3" w:rsidRDefault="00994EE3" w:rsidP="00890571">
            <w:pPr>
              <w:jc w:val="both"/>
              <w:rPr>
                <w:sz w:val="22"/>
                <w:szCs w:val="22"/>
                <w:highlight w:val="yellow"/>
              </w:rPr>
            </w:pPr>
          </w:p>
          <w:p w14:paraId="36A156F5" w14:textId="53B8D652" w:rsidR="00C502AC" w:rsidRDefault="00994EE3" w:rsidP="00890571">
            <w:pPr>
              <w:jc w:val="both"/>
              <w:rPr>
                <w:sz w:val="22"/>
                <w:szCs w:val="22"/>
              </w:rPr>
            </w:pPr>
            <w:r w:rsidRPr="00994EE3">
              <w:rPr>
                <w:sz w:val="22"/>
                <w:szCs w:val="22"/>
              </w:rPr>
              <w:t xml:space="preserve">Стоимость Приза № 2 не превышает 4 000, 00 (Четырех тысяч) рублей 00 копеек, в связи с чем указанные Призы не подлежат обложению налогом на доходы физических лиц (НДФЛ) в соответствии с действующим налоговым </w:t>
            </w:r>
            <w:r w:rsidRPr="00994EE3">
              <w:rPr>
                <w:sz w:val="22"/>
                <w:szCs w:val="22"/>
              </w:rPr>
              <w:lastRenderedPageBreak/>
              <w:t>законодательством Российской Федерации для перечисления его в бюджет соответствующего уровня.</w:t>
            </w:r>
          </w:p>
          <w:p w14:paraId="77F0E724" w14:textId="5FC1D568" w:rsidR="00C502AC" w:rsidRDefault="00C502AC" w:rsidP="00994E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</w:t>
            </w:r>
            <w:r w:rsidR="00994EE3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получают Участники, выполнившие все условия Конкурса в указанные </w:t>
            </w:r>
            <w:r w:rsidR="00994EE3">
              <w:rPr>
                <w:sz w:val="22"/>
                <w:szCs w:val="22"/>
              </w:rPr>
              <w:t xml:space="preserve">в настоящих Правилах </w:t>
            </w:r>
            <w:r>
              <w:rPr>
                <w:sz w:val="22"/>
                <w:szCs w:val="22"/>
              </w:rPr>
              <w:t>сроки.</w:t>
            </w:r>
          </w:p>
        </w:tc>
      </w:tr>
      <w:tr w:rsidR="00C502AC" w:rsidRPr="00504F97" w14:paraId="668D6047" w14:textId="77777777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E3E8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 w:rsidRPr="0046522E">
              <w:rPr>
                <w:sz w:val="22"/>
                <w:szCs w:val="22"/>
              </w:rPr>
              <w:lastRenderedPageBreak/>
              <w:t>8. Условия Конкурса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F772" w14:textId="77777777"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 Для участия в Конкурсе необходимо:</w:t>
            </w:r>
          </w:p>
          <w:p w14:paraId="4A08CB25" w14:textId="77777777"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4E663883" w14:textId="7757C876"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8.1.1. Приобрести</w:t>
            </w:r>
            <w:r w:rsidR="00E943A7">
              <w:rPr>
                <w:sz w:val="22"/>
                <w:szCs w:val="22"/>
              </w:rPr>
              <w:t xml:space="preserve"> не менее</w:t>
            </w:r>
            <w:r>
              <w:rPr>
                <w:sz w:val="22"/>
                <w:szCs w:val="22"/>
              </w:rPr>
              <w:t xml:space="preserve"> </w:t>
            </w:r>
            <w:r w:rsidR="00E943A7">
              <w:rPr>
                <w:sz w:val="22"/>
                <w:szCs w:val="22"/>
              </w:rPr>
              <w:t>одного</w:t>
            </w:r>
            <w:r>
              <w:rPr>
                <w:sz w:val="22"/>
                <w:szCs w:val="22"/>
              </w:rPr>
              <w:t xml:space="preserve"> продукт</w:t>
            </w:r>
            <w:r w:rsidR="00E943A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Garnier</w:t>
            </w:r>
            <w:r>
              <w:rPr>
                <w:sz w:val="22"/>
                <w:szCs w:val="22"/>
              </w:rPr>
              <w:t xml:space="preserve"> </w:t>
            </w:r>
            <w:r w:rsidR="00E943A7">
              <w:rPr>
                <w:sz w:val="22"/>
                <w:szCs w:val="22"/>
              </w:rPr>
              <w:t xml:space="preserve">Черная Сыворотка </w:t>
            </w:r>
            <w:r w:rsidR="00994EE3">
              <w:rPr>
                <w:sz w:val="22"/>
                <w:szCs w:val="22"/>
              </w:rPr>
              <w:t>на маркетплейсе</w:t>
            </w:r>
            <w:r>
              <w:rPr>
                <w:sz w:val="22"/>
                <w:szCs w:val="22"/>
              </w:rPr>
              <w:t xml:space="preserve"> в сети Интернет. Выбор маркетплейса остается за Участником конкурса.</w:t>
            </w:r>
          </w:p>
          <w:p w14:paraId="4292CCE9" w14:textId="77777777"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14CBDFE3" w14:textId="4755D13D"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8.1.2. Оставить отзыв о продукте</w:t>
            </w:r>
            <w:r w:rsidR="00994EE3">
              <w:rPr>
                <w:sz w:val="22"/>
                <w:szCs w:val="22"/>
              </w:rPr>
              <w:t xml:space="preserve"> </w:t>
            </w:r>
            <w:r w:rsidR="00994EE3">
              <w:rPr>
                <w:sz w:val="22"/>
                <w:szCs w:val="22"/>
                <w:lang w:val="en-US"/>
              </w:rPr>
              <w:t>Garnier</w:t>
            </w:r>
            <w:r w:rsidR="00994EE3">
              <w:rPr>
                <w:sz w:val="22"/>
                <w:szCs w:val="22"/>
              </w:rPr>
              <w:t xml:space="preserve"> Черная Сыворотка </w:t>
            </w:r>
            <w:r>
              <w:rPr>
                <w:sz w:val="22"/>
                <w:szCs w:val="22"/>
              </w:rPr>
              <w:t xml:space="preserve">на странице маркетплейса. Отзыв должен </w:t>
            </w:r>
            <w:r w:rsidR="009C6C32">
              <w:rPr>
                <w:sz w:val="22"/>
                <w:szCs w:val="22"/>
              </w:rPr>
              <w:t>отвечать следующим требованиям:</w:t>
            </w:r>
          </w:p>
          <w:p w14:paraId="5195E394" w14:textId="77777777" w:rsidR="009C6C32" w:rsidRDefault="009C6C32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502AC">
              <w:rPr>
                <w:sz w:val="22"/>
                <w:szCs w:val="22"/>
              </w:rPr>
              <w:t xml:space="preserve"> содержать личное мнение участника о протестированном продукте. </w:t>
            </w:r>
          </w:p>
          <w:p w14:paraId="24F40B1C" w14:textId="7130FD59" w:rsidR="00C502AC" w:rsidRDefault="009C6C32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02AC">
              <w:rPr>
                <w:sz w:val="22"/>
                <w:szCs w:val="22"/>
              </w:rPr>
              <w:t xml:space="preserve">не должен содержать материалы, запрещенные законодательством РФ, а также нарушающие авторские права третьих лиц. </w:t>
            </w:r>
          </w:p>
          <w:p w14:paraId="415AFC7A" w14:textId="72D94A2A" w:rsidR="00C502AC" w:rsidRDefault="009C6C32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502AC">
              <w:rPr>
                <w:sz w:val="22"/>
                <w:szCs w:val="22"/>
              </w:rPr>
              <w:t>не допускаются Отзывы оскорбительного характера.</w:t>
            </w:r>
          </w:p>
          <w:p w14:paraId="5A949CD9" w14:textId="2D37CF2B" w:rsidR="00C502AC" w:rsidRDefault="009C6C32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допускаются От</w:t>
            </w:r>
            <w:r w:rsidR="00C502AC">
              <w:rPr>
                <w:sz w:val="22"/>
                <w:szCs w:val="22"/>
              </w:rPr>
              <w:t xml:space="preserve">зывы, в которых присутствуют элементы насилия, расовой или религиозной непримиримости. </w:t>
            </w:r>
          </w:p>
          <w:p w14:paraId="12522A72" w14:textId="48F83347" w:rsidR="00C502AC" w:rsidRDefault="009C6C32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="00C502AC">
              <w:rPr>
                <w:sz w:val="22"/>
                <w:szCs w:val="22"/>
              </w:rPr>
              <w:t xml:space="preserve"> содержании Отзыва не должны присутствовать любые другие бренды, кроме бренда «</w:t>
            </w:r>
            <w:r w:rsidR="00C502AC">
              <w:rPr>
                <w:sz w:val="22"/>
                <w:szCs w:val="22"/>
                <w:lang w:val="en-US"/>
              </w:rPr>
              <w:t>Garnier</w:t>
            </w:r>
            <w:r w:rsidR="00C502AC">
              <w:rPr>
                <w:sz w:val="22"/>
                <w:szCs w:val="22"/>
              </w:rPr>
              <w:t xml:space="preserve">». </w:t>
            </w:r>
          </w:p>
          <w:p w14:paraId="75330352" w14:textId="7FB3303C" w:rsidR="00C502AC" w:rsidRPr="00972FDF" w:rsidRDefault="009C6C32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502AC">
              <w:rPr>
                <w:color w:val="000000"/>
                <w:sz w:val="22"/>
                <w:szCs w:val="22"/>
              </w:rPr>
              <w:t xml:space="preserve">права на </w:t>
            </w:r>
            <w:r>
              <w:rPr>
                <w:color w:val="000000"/>
                <w:sz w:val="22"/>
                <w:szCs w:val="22"/>
              </w:rPr>
              <w:t>Отзыв</w:t>
            </w:r>
            <w:r w:rsidR="00C502AC">
              <w:rPr>
                <w:color w:val="000000"/>
                <w:sz w:val="22"/>
                <w:szCs w:val="22"/>
              </w:rPr>
              <w:t xml:space="preserve"> принадлежат Участнику Конкурса согласно ч.4 Гражданского Кодекса РФ. Отзывы, права на которые не принадлежат Участнику, к рассмотрению не принимаются. </w:t>
            </w:r>
          </w:p>
          <w:p w14:paraId="41134B90" w14:textId="77777777"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1C46A703" w14:textId="68A01A89"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8.1.3. </w:t>
            </w:r>
            <w:r w:rsidRPr="00302B45">
              <w:rPr>
                <w:sz w:val="22"/>
                <w:szCs w:val="22"/>
              </w:rPr>
              <w:t>Зарегистрироваться на</w:t>
            </w:r>
            <w:r w:rsidR="009C6C32">
              <w:rPr>
                <w:sz w:val="22"/>
                <w:szCs w:val="22"/>
              </w:rPr>
              <w:t xml:space="preserve"> странице, размещенной по адресу: </w:t>
            </w:r>
            <w:r w:rsidRPr="00302B45">
              <w:rPr>
                <w:sz w:val="22"/>
                <w:szCs w:val="22"/>
              </w:rPr>
              <w:t xml:space="preserve"> </w:t>
            </w:r>
            <w:hyperlink r:id="rId9" w:history="1">
              <w:r w:rsidR="00E056DE" w:rsidRPr="00E056DE">
                <w:rPr>
                  <w:rStyle w:val="a3"/>
                </w:rPr>
                <w:t>https://skin.ru/</w:t>
              </w:r>
              <w:proofErr w:type="spellStart"/>
              <w:r w:rsidR="00E056DE" w:rsidRPr="00E056DE">
                <w:rPr>
                  <w:rStyle w:val="a3"/>
                  <w:lang w:val="en-US"/>
                </w:rPr>
                <w:t>blackserum</w:t>
              </w:r>
              <w:proofErr w:type="spellEnd"/>
              <w:r w:rsidR="00E056DE" w:rsidRPr="00E056DE">
                <w:rPr>
                  <w:rStyle w:val="a3"/>
                </w:rPr>
                <w:t>/</w:t>
              </w:r>
            </w:hyperlink>
            <w:r w:rsidR="0068230F" w:rsidRPr="00E056DE">
              <w:t>,</w:t>
            </w:r>
            <w:r w:rsidR="0068230F">
              <w:t xml:space="preserve"> </w:t>
            </w:r>
            <w:r w:rsidRPr="00302B45">
              <w:rPr>
                <w:sz w:val="22"/>
                <w:szCs w:val="22"/>
              </w:rPr>
              <w:t xml:space="preserve">ввести свои персональные данные </w:t>
            </w:r>
            <w:r w:rsidR="005D6727">
              <w:rPr>
                <w:sz w:val="22"/>
                <w:szCs w:val="22"/>
              </w:rPr>
              <w:t xml:space="preserve">в регистрационную форму </w:t>
            </w:r>
            <w:r w:rsidRPr="00302B45">
              <w:rPr>
                <w:sz w:val="22"/>
                <w:szCs w:val="22"/>
              </w:rPr>
              <w:t xml:space="preserve">на странице регистрации: фамилия, имя, </w:t>
            </w:r>
            <w:proofErr w:type="spellStart"/>
            <w:r w:rsidRPr="00302B45">
              <w:rPr>
                <w:sz w:val="22"/>
                <w:szCs w:val="22"/>
              </w:rPr>
              <w:t>e-mail</w:t>
            </w:r>
            <w:proofErr w:type="spellEnd"/>
            <w:r w:rsidRPr="00302B45">
              <w:rPr>
                <w:sz w:val="22"/>
                <w:szCs w:val="22"/>
              </w:rPr>
              <w:t>, пол, дату рождения, почтовый адрес, номер телефона</w:t>
            </w:r>
            <w:r>
              <w:rPr>
                <w:sz w:val="22"/>
                <w:szCs w:val="22"/>
              </w:rPr>
              <w:t>.</w:t>
            </w:r>
          </w:p>
          <w:p w14:paraId="5D81CD71" w14:textId="77777777"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14:paraId="57B36076" w14:textId="4C5EDAB2"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8.1.4. </w:t>
            </w:r>
            <w:r w:rsidR="009C6C32">
              <w:rPr>
                <w:sz w:val="22"/>
                <w:szCs w:val="22"/>
              </w:rPr>
              <w:t>Прикрепить к регистрационной форме скриншот на размещенный на странице маркетплейса Отзыв</w:t>
            </w:r>
            <w:r w:rsidRPr="00E056DE">
              <w:t>.</w:t>
            </w:r>
          </w:p>
          <w:p w14:paraId="178864BD" w14:textId="77777777" w:rsidR="00C502AC" w:rsidRDefault="00C502AC" w:rsidP="0089057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C502AC" w14:paraId="09C63611" w14:textId="77777777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77C8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 w:rsidRPr="00E4662E">
              <w:rPr>
                <w:sz w:val="22"/>
                <w:szCs w:val="22"/>
              </w:rPr>
              <w:t>9. Определение Победителей Конкурса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1463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 Определение победителей Конкурса происходит следующим образом:</w:t>
            </w:r>
          </w:p>
          <w:p w14:paraId="42A606E9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4DA84DBF" w14:textId="5CAA80AE" w:rsidR="00C73081" w:rsidRDefault="00C502AC" w:rsidP="00890571">
            <w:pPr>
              <w:jc w:val="both"/>
              <w:rPr>
                <w:sz w:val="22"/>
                <w:szCs w:val="22"/>
              </w:rPr>
            </w:pPr>
            <w:r w:rsidRPr="00B15A7F">
              <w:rPr>
                <w:sz w:val="22"/>
                <w:szCs w:val="22"/>
              </w:rPr>
              <w:t>9.1.1.</w:t>
            </w:r>
            <w:r w:rsidR="00C73081">
              <w:rPr>
                <w:sz w:val="22"/>
                <w:szCs w:val="22"/>
              </w:rPr>
              <w:t xml:space="preserve"> Каждому</w:t>
            </w:r>
            <w:r w:rsidRPr="00B15A7F">
              <w:rPr>
                <w:sz w:val="22"/>
                <w:szCs w:val="22"/>
              </w:rPr>
              <w:t xml:space="preserve"> </w:t>
            </w:r>
            <w:r w:rsidR="00C73081">
              <w:rPr>
                <w:sz w:val="22"/>
                <w:szCs w:val="22"/>
              </w:rPr>
              <w:t>скриншоту на размещенный на странице маркетплейса Отзыв, направленный Участником согласно п. 8.1.4 настоящих Правил</w:t>
            </w:r>
            <w:r w:rsidR="007613C1">
              <w:rPr>
                <w:sz w:val="22"/>
                <w:szCs w:val="22"/>
              </w:rPr>
              <w:t>,</w:t>
            </w:r>
            <w:r w:rsidR="00C73081">
              <w:rPr>
                <w:sz w:val="22"/>
                <w:szCs w:val="22"/>
              </w:rPr>
              <w:t xml:space="preserve"> будет присвоен порядковый номер</w:t>
            </w:r>
            <w:r w:rsidR="007613C1">
              <w:rPr>
                <w:sz w:val="22"/>
                <w:szCs w:val="22"/>
              </w:rPr>
              <w:t>, который будет включаться Организатором при введении общего количества полученных скриншотов Отзывов для определения победителя</w:t>
            </w:r>
            <w:r w:rsidR="00C73081">
              <w:rPr>
                <w:sz w:val="22"/>
                <w:szCs w:val="22"/>
              </w:rPr>
              <w:t xml:space="preserve">. </w:t>
            </w:r>
          </w:p>
          <w:p w14:paraId="4EFD0286" w14:textId="77777777" w:rsidR="00C73081" w:rsidRDefault="00C73081" w:rsidP="00890571">
            <w:pPr>
              <w:jc w:val="both"/>
              <w:rPr>
                <w:sz w:val="22"/>
                <w:szCs w:val="22"/>
              </w:rPr>
            </w:pPr>
          </w:p>
          <w:p w14:paraId="0A3EA644" w14:textId="4AC36DAF" w:rsidR="00C502AC" w:rsidRPr="00B15A7F" w:rsidRDefault="00C73081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9.1.2. 3</w:t>
            </w:r>
            <w:r w:rsidR="009C6C32">
              <w:rPr>
                <w:sz w:val="22"/>
                <w:szCs w:val="22"/>
              </w:rPr>
              <w:t xml:space="preserve"> (Три) Участника, выполнившие</w:t>
            </w:r>
            <w:r w:rsidR="00C502AC" w:rsidRPr="00B15A7F">
              <w:rPr>
                <w:sz w:val="22"/>
                <w:szCs w:val="22"/>
              </w:rPr>
              <w:t xml:space="preserve"> условия Конкурса</w:t>
            </w:r>
            <w:r w:rsidR="009C6C32">
              <w:rPr>
                <w:sz w:val="22"/>
                <w:szCs w:val="22"/>
              </w:rPr>
              <w:t xml:space="preserve">, перечисленные в разделе 8 настоящих </w:t>
            </w:r>
            <w:r w:rsidR="009C6C32" w:rsidRPr="00B869E1">
              <w:rPr>
                <w:sz w:val="22"/>
                <w:szCs w:val="22"/>
              </w:rPr>
              <w:t>Правил,</w:t>
            </w:r>
            <w:r w:rsidR="00C502AC" w:rsidRPr="00B869E1">
              <w:rPr>
                <w:sz w:val="22"/>
                <w:szCs w:val="22"/>
              </w:rPr>
              <w:t xml:space="preserve"> в сроки</w:t>
            </w:r>
            <w:r w:rsidR="009C6C32" w:rsidRPr="00B869E1">
              <w:rPr>
                <w:sz w:val="22"/>
                <w:szCs w:val="22"/>
              </w:rPr>
              <w:t xml:space="preserve"> его</w:t>
            </w:r>
            <w:r w:rsidR="00C502AC" w:rsidRPr="00B869E1">
              <w:rPr>
                <w:sz w:val="22"/>
                <w:szCs w:val="22"/>
              </w:rPr>
              <w:t xml:space="preserve"> проведения</w:t>
            </w:r>
            <w:r w:rsidR="009C6C32" w:rsidRPr="00B869E1">
              <w:rPr>
                <w:sz w:val="22"/>
                <w:szCs w:val="22"/>
              </w:rPr>
              <w:t>,</w:t>
            </w:r>
            <w:r w:rsidR="00C502AC" w:rsidRPr="00B869E1">
              <w:rPr>
                <w:sz w:val="22"/>
                <w:szCs w:val="22"/>
              </w:rPr>
              <w:t xml:space="preserve"> получают </w:t>
            </w:r>
            <w:r w:rsidR="009C6C32" w:rsidRPr="00B869E1">
              <w:rPr>
                <w:sz w:val="22"/>
                <w:szCs w:val="22"/>
              </w:rPr>
              <w:t>Приз № 1</w:t>
            </w:r>
            <w:r w:rsidR="00C502AC" w:rsidRPr="00B869E1">
              <w:rPr>
                <w:sz w:val="22"/>
                <w:szCs w:val="22"/>
              </w:rPr>
              <w:t xml:space="preserve">. Победители будут </w:t>
            </w:r>
            <w:r w:rsidR="00B869E1" w:rsidRPr="00B869E1">
              <w:rPr>
                <w:sz w:val="22"/>
                <w:szCs w:val="22"/>
              </w:rPr>
              <w:t xml:space="preserve">определяются с помощью использования сервиса «RandStuff.ru», расположенного по адресу: </w:t>
            </w:r>
            <w:hyperlink r:id="rId10">
              <w:r w:rsidR="00B869E1" w:rsidRPr="00B869E1">
                <w:rPr>
                  <w:color w:val="1155CC"/>
                  <w:sz w:val="22"/>
                  <w:szCs w:val="22"/>
                  <w:u w:val="single"/>
                </w:rPr>
                <w:t>https://randstuff.ru/number/</w:t>
              </w:r>
            </w:hyperlink>
            <w:r w:rsidR="00C502AC" w:rsidRPr="00B869E1">
              <w:t>.</w:t>
            </w:r>
            <w:r w:rsidR="00B869E1">
              <w:t xml:space="preserve"> </w:t>
            </w:r>
          </w:p>
          <w:p w14:paraId="207D2332" w14:textId="77777777" w:rsidR="00C502AC" w:rsidRPr="00B15A7F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7BBBFA3F" w14:textId="062D3F9B" w:rsidR="00C502AC" w:rsidRPr="009A5401" w:rsidRDefault="009C6C32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  <w:r w:rsidR="00C730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="00C502AC" w:rsidRPr="00B15A7F">
              <w:rPr>
                <w:sz w:val="22"/>
                <w:szCs w:val="22"/>
              </w:rPr>
              <w:t xml:space="preserve">30 </w:t>
            </w:r>
            <w:r>
              <w:rPr>
                <w:sz w:val="22"/>
                <w:szCs w:val="22"/>
              </w:rPr>
              <w:t>(Тридцать) У</w:t>
            </w:r>
            <w:r w:rsidR="00C502AC" w:rsidRPr="00B15A7F">
              <w:rPr>
                <w:sz w:val="22"/>
                <w:szCs w:val="22"/>
              </w:rPr>
              <w:t>частников, выполнивших условия Конкурса</w:t>
            </w:r>
            <w:r>
              <w:rPr>
                <w:sz w:val="22"/>
                <w:szCs w:val="22"/>
              </w:rPr>
              <w:t>, перечисленные в разделе 8 настоящих Правил,</w:t>
            </w:r>
            <w:r w:rsidR="00C502AC" w:rsidRPr="00B15A7F">
              <w:rPr>
                <w:sz w:val="22"/>
                <w:szCs w:val="22"/>
              </w:rPr>
              <w:t xml:space="preserve"> в сроки проведения Конкурса получают </w:t>
            </w:r>
            <w:r>
              <w:rPr>
                <w:sz w:val="22"/>
                <w:szCs w:val="22"/>
              </w:rPr>
              <w:t>Приз № 2</w:t>
            </w:r>
            <w:r w:rsidR="00C502AC" w:rsidRPr="00B15A7F">
              <w:rPr>
                <w:sz w:val="22"/>
                <w:szCs w:val="22"/>
              </w:rPr>
              <w:t xml:space="preserve">. Победители будут </w:t>
            </w:r>
            <w:r w:rsidR="00B869E1" w:rsidRPr="00B869E1">
              <w:rPr>
                <w:sz w:val="22"/>
                <w:szCs w:val="22"/>
              </w:rPr>
              <w:t xml:space="preserve">определяются с помощью использования сервиса «RandStuff.ru», расположенного по адресу: </w:t>
            </w:r>
            <w:hyperlink r:id="rId11">
              <w:r w:rsidR="00B869E1" w:rsidRPr="00B869E1">
                <w:rPr>
                  <w:color w:val="1155CC"/>
                  <w:sz w:val="22"/>
                  <w:szCs w:val="22"/>
                  <w:u w:val="single"/>
                </w:rPr>
                <w:t>https://randstuff.ru/number/</w:t>
              </w:r>
            </w:hyperlink>
            <w:r w:rsidR="00C502AC" w:rsidRPr="00B15A7F">
              <w:rPr>
                <w:sz w:val="22"/>
                <w:szCs w:val="22"/>
              </w:rPr>
              <w:t>.</w:t>
            </w:r>
          </w:p>
          <w:p w14:paraId="757C2EDB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381E7E05" w14:textId="0DF3E641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  <w:r w:rsidR="00C730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Количество победителей Конкурса ограничено количеством Призов, указанном в п. 7.1.1.</w:t>
            </w:r>
          </w:p>
          <w:p w14:paraId="04D56667" w14:textId="77777777" w:rsidR="00C502AC" w:rsidRDefault="00C502AC" w:rsidP="00890571">
            <w:pPr>
              <w:widowControl w:val="0"/>
              <w:spacing w:before="73"/>
              <w:jc w:val="both"/>
              <w:rPr>
                <w:sz w:val="22"/>
                <w:szCs w:val="22"/>
              </w:rPr>
            </w:pPr>
          </w:p>
        </w:tc>
      </w:tr>
      <w:tr w:rsidR="00C502AC" w14:paraId="03E200C2" w14:textId="77777777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E9F1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Права Участника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8C22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имеет право:</w:t>
            </w:r>
          </w:p>
          <w:p w14:paraId="498FB610" w14:textId="77777777" w:rsidR="00C502AC" w:rsidRDefault="00C502AC" w:rsidP="00890571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2948691E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 Принимать участие в Конкурсе в порядке, определенном настоящими Правилами.</w:t>
            </w:r>
          </w:p>
          <w:p w14:paraId="59F57904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3930757B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14:paraId="1317C029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11339B85" w14:textId="291076F7" w:rsidR="00C502AC" w:rsidRDefault="00C502AC" w:rsidP="00B86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10.3. Участник имеет право публиковать в сети Интернет и в Социальных сетях</w:t>
            </w:r>
            <w:r w:rsidR="00B869E1">
              <w:rPr>
                <w:color w:val="000000"/>
                <w:sz w:val="22"/>
                <w:szCs w:val="22"/>
              </w:rPr>
              <w:t>: «ВКонтакте» и «Одноклассники»</w:t>
            </w:r>
            <w:r>
              <w:rPr>
                <w:color w:val="000000"/>
                <w:sz w:val="22"/>
                <w:szCs w:val="22"/>
              </w:rPr>
              <w:t xml:space="preserve"> ссылки на свои Отзывы, размещенные на Сайтах, и участвовать в обсуждениях Конкурса и Отзывов по ним.</w:t>
            </w:r>
          </w:p>
        </w:tc>
      </w:tr>
      <w:tr w:rsidR="00C502AC" w14:paraId="1F20CD69" w14:textId="77777777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B1E0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100B95FA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278542C2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A002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обязуется:</w:t>
            </w:r>
          </w:p>
          <w:p w14:paraId="66435CF8" w14:textId="77777777"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11.1. Самостоятельно протестировать Продукцию, купленную на маркетплейсе.</w:t>
            </w:r>
          </w:p>
          <w:p w14:paraId="415273AE" w14:textId="77777777"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</w:t>
            </w:r>
            <w:r w:rsidRPr="00111DED">
              <w:rPr>
                <w:color w:val="000000"/>
                <w:sz w:val="22"/>
                <w:szCs w:val="22"/>
              </w:rPr>
              <w:t xml:space="preserve">. Разместить Отзыв об использовании Продукции на </w:t>
            </w:r>
            <w:r>
              <w:rPr>
                <w:color w:val="000000"/>
                <w:sz w:val="22"/>
                <w:szCs w:val="22"/>
              </w:rPr>
              <w:t>одном из маркетплейсов.</w:t>
            </w:r>
          </w:p>
          <w:p w14:paraId="132CAF08" w14:textId="068A2853"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11.3. Принимая участие в Конкурсе, Участник, заполняя </w:t>
            </w:r>
            <w:r w:rsidR="005D6727">
              <w:rPr>
                <w:color w:val="000000"/>
                <w:sz w:val="22"/>
                <w:szCs w:val="22"/>
              </w:rPr>
              <w:t>регистрационную форму</w:t>
            </w:r>
            <w:r>
              <w:rPr>
                <w:color w:val="000000"/>
                <w:sz w:val="22"/>
                <w:szCs w:val="22"/>
              </w:rPr>
              <w:t>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14:paraId="3443910F" w14:textId="77777777" w:rsidR="00C502AC" w:rsidRDefault="00C502AC" w:rsidP="00890571">
            <w:pPr>
              <w:jc w:val="both"/>
            </w:pPr>
          </w:p>
        </w:tc>
      </w:tr>
      <w:tr w:rsidR="00C502AC" w14:paraId="1B44EEAE" w14:textId="77777777" w:rsidTr="00890571">
        <w:trPr>
          <w:trHeight w:val="52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EA45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 w:rsidRPr="007E4CE9">
              <w:rPr>
                <w:sz w:val="22"/>
                <w:szCs w:val="22"/>
              </w:rPr>
              <w:t>12. Права Организатора Конкурса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2A97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вправе:</w:t>
            </w:r>
          </w:p>
          <w:p w14:paraId="2D0AAE4F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12.1. </w:t>
            </w:r>
            <w:r w:rsidRPr="0034301B">
              <w:rPr>
                <w:sz w:val="22"/>
                <w:szCs w:val="22"/>
              </w:rPr>
              <w:t xml:space="preserve">Отказать в выдаче </w:t>
            </w:r>
            <w:r>
              <w:rPr>
                <w:sz w:val="22"/>
                <w:szCs w:val="22"/>
              </w:rPr>
              <w:t>Приза</w:t>
            </w:r>
            <w:r w:rsidRPr="0034301B">
              <w:rPr>
                <w:sz w:val="22"/>
                <w:szCs w:val="22"/>
              </w:rPr>
              <w:t xml:space="preserve"> всем Участникам, не выполнившим требования п. 8.1.1. – п</w:t>
            </w:r>
            <w:r w:rsidRPr="0034301B">
              <w:rPr>
                <w:sz w:val="22"/>
                <w:szCs w:val="22"/>
                <w:shd w:val="clear" w:color="auto" w:fill="FFFFFF" w:themeFill="background1"/>
              </w:rPr>
              <w:t>. 8.1.</w:t>
            </w:r>
            <w:r>
              <w:rPr>
                <w:sz w:val="22"/>
                <w:szCs w:val="22"/>
                <w:shd w:val="clear" w:color="auto" w:fill="FFFFFF" w:themeFill="background1"/>
              </w:rPr>
              <w:t>4</w:t>
            </w:r>
            <w:r w:rsidRPr="0034301B">
              <w:rPr>
                <w:sz w:val="22"/>
                <w:szCs w:val="22"/>
                <w:shd w:val="clear" w:color="auto" w:fill="FFFFFF" w:themeFill="background1"/>
              </w:rPr>
              <w:t>.</w:t>
            </w:r>
            <w:r w:rsidRPr="0034301B">
              <w:rPr>
                <w:sz w:val="22"/>
                <w:szCs w:val="22"/>
              </w:rPr>
              <w:t xml:space="preserve"> настоящих</w:t>
            </w:r>
            <w:r>
              <w:rPr>
                <w:sz w:val="22"/>
                <w:szCs w:val="22"/>
              </w:rPr>
              <w:t xml:space="preserve"> Правил.</w:t>
            </w:r>
          </w:p>
          <w:p w14:paraId="0DCDE32B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2E90B3A0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14:paraId="0047D426" w14:textId="77777777" w:rsidR="00C502AC" w:rsidRDefault="00C502AC" w:rsidP="00890571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5EA2732B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Конкурса.</w:t>
            </w:r>
          </w:p>
          <w:p w14:paraId="19292FC3" w14:textId="77777777" w:rsidR="00C502AC" w:rsidRDefault="00C502AC" w:rsidP="00890571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5C1A065C" w14:textId="77777777"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12.5.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с уведомлением о том, что Организатор предпринял попытку связаться с Победителем, и что попытка оказалось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14:paraId="6D72CBF0" w14:textId="77777777"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12.5. Организатор не осуществляет повторную рассылку и доставку Призов, в случае неверно указанных данных Участником, или в случае отсутствия </w:t>
            </w:r>
            <w:r>
              <w:rPr>
                <w:color w:val="000000"/>
                <w:sz w:val="22"/>
                <w:szCs w:val="22"/>
              </w:rPr>
              <w:lastRenderedPageBreak/>
              <w:t>Участника по указанному в личном кабинете на Сайте адресу.</w:t>
            </w:r>
            <w:r>
              <w:rPr>
                <w:rFonts w:ascii="MingLiU" w:eastAsia="MingLiU" w:hAnsi="MingLiU" w:cs="MingLiU"/>
                <w:color w:val="000000"/>
                <w:sz w:val="22"/>
                <w:szCs w:val="22"/>
              </w:rPr>
              <w:br/>
            </w:r>
          </w:p>
          <w:p w14:paraId="6806B231" w14:textId="77777777"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 Отправка Призов осуществляется только на территории Российской Федерации.</w:t>
            </w:r>
          </w:p>
          <w:p w14:paraId="63EEF351" w14:textId="77777777"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60F94B62" w14:textId="77777777"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56CDCA17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2FCEA5E1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 w14:paraId="25BE7431" w14:textId="77777777" w:rsidR="00C502AC" w:rsidRDefault="00C502AC" w:rsidP="00890571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67C5245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14:paraId="3A6CEC12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7FA9418E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12.10. Обязательства Организатора относительно качества </w:t>
            </w:r>
            <w:r>
              <w:rPr>
                <w:b/>
                <w:sz w:val="22"/>
                <w:szCs w:val="22"/>
              </w:rPr>
              <w:t>Приза</w:t>
            </w:r>
            <w:r w:rsidRPr="00253CB3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r w:rsidRPr="00253CB3">
              <w:rPr>
                <w:sz w:val="22"/>
                <w:szCs w:val="22"/>
              </w:rPr>
              <w:t>Акции ограничены гарантией производителя. Претензию</w:t>
            </w:r>
            <w:r>
              <w:rPr>
                <w:sz w:val="22"/>
                <w:szCs w:val="22"/>
              </w:rPr>
              <w:t xml:space="preserve"> </w:t>
            </w:r>
            <w:r w:rsidRPr="00253CB3">
              <w:rPr>
                <w:sz w:val="22"/>
                <w:szCs w:val="22"/>
              </w:rPr>
              <w:t xml:space="preserve">относительно качества </w:t>
            </w:r>
            <w:r>
              <w:rPr>
                <w:b/>
                <w:sz w:val="22"/>
                <w:szCs w:val="22"/>
              </w:rPr>
              <w:t>Приза</w:t>
            </w:r>
            <w:r w:rsidRPr="00253CB3">
              <w:rPr>
                <w:b/>
                <w:sz w:val="22"/>
                <w:szCs w:val="22"/>
              </w:rPr>
              <w:t xml:space="preserve"> </w:t>
            </w:r>
            <w:r w:rsidRPr="00724AFF">
              <w:rPr>
                <w:bC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Акции должны предъявляться непосредственно производителю призов. Целостность и функциональная пригодность Призов должна проверяться Участником непосредственно при его получении. Внешний вид Призов Конкурса может отличаться от их изображения в рекламных материалах и не совпадать с ожиданиями Участников /Победителей Конкурса.</w:t>
            </w:r>
          </w:p>
        </w:tc>
      </w:tr>
      <w:tr w:rsidR="00C502AC" w14:paraId="0FF76859" w14:textId="77777777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5A0F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1CDCCAEB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Обязанности Организатора Конкурса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4833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обязуется:</w:t>
            </w:r>
          </w:p>
          <w:p w14:paraId="781BBA85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5ACF7308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 w14:paraId="637CD757" w14:textId="77777777" w:rsidR="00C502AC" w:rsidRDefault="00C502AC" w:rsidP="00890571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475E11DA" w14:textId="77777777" w:rsidR="00C502AC" w:rsidRDefault="00C502AC" w:rsidP="00890571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13.2. Выдать Призы Победителям Конкурса в сроки, установленные настоящими Правилами. </w:t>
            </w:r>
          </w:p>
          <w:p w14:paraId="7EDFAB96" w14:textId="77777777" w:rsidR="00C502AC" w:rsidRDefault="00C502AC" w:rsidP="00890571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13.3. Организатор признается налоговым агентом согласно действующему российскому законодательству и несет ответственность за соблюдение действующего налогового законодательства РФ в части начисления, удержания и перечисления (при наличии денежной части приза) налогов в бюджет.  </w:t>
            </w:r>
          </w:p>
          <w:p w14:paraId="65C6A010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</w:tc>
      </w:tr>
      <w:tr w:rsidR="00C502AC" w14:paraId="48ACE33B" w14:textId="77777777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CC57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192DED51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E963" w14:textId="77777777"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22072DD8" w14:textId="77777777"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14.1. Призы для Победителей Конкурса будут отправлены в сроки, указанные в п.3.1. настоящих Правил. </w:t>
            </w:r>
            <w:r w:rsidRPr="005E0E86">
              <w:rPr>
                <w:color w:val="000000"/>
                <w:sz w:val="22"/>
                <w:szCs w:val="22"/>
              </w:rPr>
              <w:t>Доставка Призов осуществляется Организатором с привлечением ФГУП «Почта России», либо курьерской службой на основании</w:t>
            </w:r>
            <w:r>
              <w:rPr>
                <w:color w:val="000000"/>
                <w:sz w:val="22"/>
                <w:szCs w:val="22"/>
              </w:rPr>
              <w:t xml:space="preserve"> данных, предоставленных Участниками при регистрации на Сайте. Расходы на доставку приза несет Организатор Конкурса. Организатор связывается с Участниками по контактам, оставленным ими при регистрации на Сайте, согласовывает адрес, доставки Приза и организует их доставку.</w:t>
            </w:r>
          </w:p>
          <w:p w14:paraId="087677C3" w14:textId="77777777"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случае, если Участник оставил неполные контактные данные, при этом Организатор не может связаться с Участником по указанным им контактным данным не менее чем за 5 дней до окончания срока, указанного в п. 3.1.4 настоящих Правил, Участник теряет право на получение Приза.</w:t>
            </w:r>
          </w:p>
          <w:p w14:paraId="43DD2179" w14:textId="77777777"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559EA30" w14:textId="77777777"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14:paraId="3579F500" w14:textId="77777777"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22B8D85E" w14:textId="77777777" w:rsidR="00C502AC" w:rsidRDefault="00C502AC" w:rsidP="00890571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14.3. В случае, если Приз вернется Организатору из-за неполучения адресатом, при отсутствии вины в этом Организатора, и/или в случаях, </w:t>
            </w:r>
            <w:r>
              <w:rPr>
                <w:sz w:val="22"/>
                <w:szCs w:val="22"/>
              </w:rPr>
              <w:lastRenderedPageBreak/>
              <w:t>перечисленных в п. 14.1, 14.2 настоящих Правил, Организатор не производит его повторную отправку тем же Победителям.</w:t>
            </w:r>
          </w:p>
          <w:p w14:paraId="2851600C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54DE744A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7520231B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14:paraId="6CEFB60C" w14:textId="77777777" w:rsidR="00C502AC" w:rsidRDefault="00C502AC" w:rsidP="00890571">
            <w:pPr>
              <w:keepNext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</w:p>
          <w:p w14:paraId="4327D249" w14:textId="77777777" w:rsidR="00C502AC" w:rsidRDefault="00C502AC" w:rsidP="00890571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14.5. Правилами Конкурса не предусмотрено хранение невостребованных призов и выдача их после окончания сроков проведения Конкурса, указанных в п. 3.</w:t>
            </w:r>
          </w:p>
          <w:p w14:paraId="69BB11F5" w14:textId="77777777"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502AC" w14:paraId="4A507945" w14:textId="77777777" w:rsidTr="00890571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389C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 Дополнительные условия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7AE9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15.1. Участником Конкурса может стать совершеннолетний дееспособный гражданин РФ, постоянно проживающий на территории РФ. </w:t>
            </w:r>
          </w:p>
          <w:p w14:paraId="3CA60600" w14:textId="77777777" w:rsidR="00C502AC" w:rsidRDefault="00C502AC" w:rsidP="00890571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4841012C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14:paraId="00D6C04B" w14:textId="77777777" w:rsidR="00C502AC" w:rsidRDefault="00C502AC" w:rsidP="00890571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499B9F6A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Е-мэйл)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14:paraId="723F78C0" w14:textId="77777777" w:rsidR="00C502AC" w:rsidRDefault="00C502AC" w:rsidP="00890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4-й </w:t>
            </w:r>
            <w:proofErr w:type="spellStart"/>
            <w:r>
              <w:rPr>
                <w:color w:val="000000"/>
                <w:sz w:val="22"/>
                <w:szCs w:val="22"/>
              </w:rPr>
              <w:t>Голутвинский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переулок, 1/8, стр.1-2, Москва, г. Москва, 119180</w:t>
            </w:r>
          </w:p>
          <w:p w14:paraId="080861DA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случае отказа согласия на обработку персональных данных Участник не допускается к дальнейшему участию в Конкурсе.</w:t>
            </w:r>
          </w:p>
          <w:p w14:paraId="449EA4AA" w14:textId="77777777" w:rsidR="00C502AC" w:rsidRDefault="00C502AC" w:rsidP="00890571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51FD7A4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14:paraId="01A065CE" w14:textId="77777777" w:rsidR="00C502AC" w:rsidRDefault="00C502AC" w:rsidP="00890571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016E3E4C" w14:textId="141924D1" w:rsidR="00C502AC" w:rsidRDefault="00C502AC" w:rsidP="00890571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15.6. К участию в Конкурсе не допус</w:t>
            </w:r>
            <w:r w:rsidR="005D6727">
              <w:rPr>
                <w:sz w:val="22"/>
                <w:szCs w:val="22"/>
              </w:rPr>
              <w:t>каются сотрудники Организатора, а также сотрудники АО «</w:t>
            </w:r>
            <w:proofErr w:type="spellStart"/>
            <w:r w:rsidR="005D6727">
              <w:rPr>
                <w:sz w:val="22"/>
                <w:szCs w:val="22"/>
              </w:rPr>
              <w:t>Л’Ореаль</w:t>
            </w:r>
            <w:proofErr w:type="spellEnd"/>
            <w:r w:rsidR="005D672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 аффилированные с ними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14:paraId="7D588E66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495BCB83" w14:textId="77777777" w:rsidR="00C502AC" w:rsidRDefault="00C502AC" w:rsidP="0089057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15.7. Участвуя в Конкурсе, Участник тем самым подтверждает свое согласие на использование Организатором опубликованных на сайте ответов на вопросы Анкеты и </w:t>
            </w:r>
            <w:r w:rsidRPr="00F753F4">
              <w:rPr>
                <w:sz w:val="22"/>
                <w:szCs w:val="22"/>
              </w:rPr>
              <w:t>Отзывов Участника, в целях рекламирования/анонсирования Конкурса для «</w:t>
            </w:r>
            <w:r>
              <w:rPr>
                <w:sz w:val="22"/>
                <w:szCs w:val="22"/>
                <w:lang w:val="en-US"/>
              </w:rPr>
              <w:t>Garnier</w:t>
            </w:r>
            <w:r w:rsidRPr="00F753F4">
              <w:rPr>
                <w:sz w:val="22"/>
                <w:szCs w:val="22"/>
              </w:rPr>
              <w:t>» без выплаты вознаграждения Участнику, а также Участник передает Организатору  неисключительную лицензию на их использовани</w:t>
            </w:r>
            <w:r>
              <w:rPr>
                <w:sz w:val="22"/>
                <w:szCs w:val="22"/>
              </w:rPr>
              <w:t>е</w:t>
            </w:r>
            <w:r w:rsidRPr="00F753F4">
              <w:rPr>
                <w:sz w:val="22"/>
                <w:szCs w:val="22"/>
              </w:rPr>
              <w:t xml:space="preserve"> любыми способами согласно ГК РФ без ограничения по территории и по сроку использования, </w:t>
            </w:r>
            <w:r>
              <w:rPr>
                <w:sz w:val="22"/>
                <w:szCs w:val="22"/>
              </w:rPr>
              <w:t xml:space="preserve">с правом не указывать имя Участника (анонимное использование) </w:t>
            </w:r>
            <w:r w:rsidRPr="00F753F4">
              <w:rPr>
                <w:sz w:val="22"/>
                <w:szCs w:val="22"/>
              </w:rPr>
              <w:t>с целью публичного рекламирования/анонсирования Конкурса и его результатов, а также торговой марки «</w:t>
            </w:r>
            <w:r>
              <w:rPr>
                <w:sz w:val="22"/>
                <w:szCs w:val="22"/>
                <w:lang w:val="en-US"/>
              </w:rPr>
              <w:t>Garnier</w:t>
            </w:r>
            <w:r w:rsidRPr="00F753F4">
              <w:rPr>
                <w:sz w:val="22"/>
                <w:szCs w:val="22"/>
              </w:rPr>
              <w:t>».</w:t>
            </w:r>
          </w:p>
          <w:p w14:paraId="619B33D5" w14:textId="77777777" w:rsidR="00C502AC" w:rsidRDefault="00C502AC" w:rsidP="00890571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1A206B04" w14:textId="77777777" w:rsidR="00C502AC" w:rsidRDefault="00C502AC" w:rsidP="0089057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15.8. Каждый Участник гарантирует, что является а</w:t>
            </w:r>
            <w:r w:rsidR="0068230F">
              <w:rPr>
                <w:sz w:val="22"/>
                <w:szCs w:val="22"/>
              </w:rPr>
              <w:t xml:space="preserve">втором предоставляемого Отзыва, </w:t>
            </w:r>
            <w:r>
              <w:rPr>
                <w:sz w:val="22"/>
                <w:szCs w:val="22"/>
              </w:rPr>
              <w:t xml:space="preserve">и/или приобрел все необходимые права на них и получил все разрешения, связанные с личными неимущественными правами на них от третьих лиц, а также, что использование Организатором Отзыва и приложений </w:t>
            </w:r>
            <w:r>
              <w:rPr>
                <w:sz w:val="22"/>
                <w:szCs w:val="22"/>
              </w:rPr>
              <w:lastRenderedPageBreak/>
              <w:t>к нему,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Участник дает согласие на использование своего Отзыва Организатором в связи с проведением настоящего Конкурса.</w:t>
            </w:r>
          </w:p>
          <w:p w14:paraId="68B63CDC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 Организатор оставляет за собой право перед размещением Отзыва в СМИ редактировать его, уменьшать размер, изменять эффекты без предварительного согласования с автором.</w:t>
            </w:r>
          </w:p>
          <w:p w14:paraId="3249BDE8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52073C08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14:paraId="7A96D512" w14:textId="77777777" w:rsidR="00C502AC" w:rsidRDefault="00C502AC" w:rsidP="00890571">
            <w:pPr>
              <w:jc w:val="both"/>
              <w:rPr>
                <w:sz w:val="22"/>
                <w:szCs w:val="22"/>
              </w:rPr>
            </w:pPr>
          </w:p>
          <w:p w14:paraId="07790F66" w14:textId="70499FA1" w:rsidR="00C502AC" w:rsidRDefault="00C502AC" w:rsidP="00C50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 Организатор Конкурса не несет ответственности за технические неполадки на Сайте</w:t>
            </w:r>
            <w:r w:rsidRPr="00E600B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12" w:history="1">
              <w:r w:rsidR="00E056DE" w:rsidRPr="00532B27">
                <w:rPr>
                  <w:rStyle w:val="a3"/>
                  <w:sz w:val="22"/>
                  <w:szCs w:val="22"/>
                </w:rPr>
                <w:t>https://skin.ru/</w:t>
              </w:r>
              <w:proofErr w:type="spellStart"/>
              <w:r w:rsidR="00E056DE" w:rsidRPr="00532B27">
                <w:rPr>
                  <w:rStyle w:val="a3"/>
                  <w:sz w:val="22"/>
                  <w:szCs w:val="22"/>
                  <w:lang w:val="en-US"/>
                </w:rPr>
                <w:t>blackserum</w:t>
              </w:r>
              <w:proofErr w:type="spellEnd"/>
              <w:r w:rsidR="00E056DE" w:rsidRPr="00532B27">
                <w:rPr>
                  <w:rStyle w:val="a3"/>
                  <w:sz w:val="22"/>
                  <w:szCs w:val="22"/>
                </w:rPr>
                <w:t>/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6F3C43">
              <w:rPr>
                <w:sz w:val="22"/>
                <w:szCs w:val="22"/>
              </w:rPr>
              <w:t>и соответствующие</w:t>
            </w:r>
            <w:r>
              <w:rPr>
                <w:sz w:val="22"/>
                <w:szCs w:val="22"/>
              </w:rPr>
              <w:t xml:space="preserve"> сбои в рамках проведения </w:t>
            </w:r>
            <w:proofErr w:type="gramStart"/>
            <w:r>
              <w:rPr>
                <w:sz w:val="22"/>
                <w:szCs w:val="22"/>
              </w:rPr>
              <w:t>Конкурса, в случае, если</w:t>
            </w:r>
            <w:proofErr w:type="gramEnd"/>
            <w:r>
              <w:rPr>
                <w:sz w:val="22"/>
                <w:szCs w:val="22"/>
              </w:rPr>
              <w:t xml:space="preserve"> они возникли не по вине Организатора Конкурса.</w:t>
            </w:r>
          </w:p>
        </w:tc>
      </w:tr>
    </w:tbl>
    <w:p w14:paraId="0C493545" w14:textId="77777777" w:rsidR="00C502AC" w:rsidRDefault="00C502AC" w:rsidP="00C502AC">
      <w:pPr>
        <w:rPr>
          <w:sz w:val="22"/>
          <w:szCs w:val="22"/>
        </w:rPr>
      </w:pPr>
    </w:p>
    <w:p w14:paraId="6F8D4C70" w14:textId="77777777" w:rsidR="00C502AC" w:rsidRDefault="00C502AC" w:rsidP="00C502AC"/>
    <w:p w14:paraId="1ABA639E" w14:textId="77777777" w:rsidR="00776669" w:rsidRDefault="00776669"/>
    <w:sectPr w:rsidR="00776669">
      <w:footerReference w:type="default" r:id="rId13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51FC" w14:textId="77777777" w:rsidR="007235F8" w:rsidRDefault="007235F8">
      <w:r>
        <w:separator/>
      </w:r>
    </w:p>
  </w:endnote>
  <w:endnote w:type="continuationSeparator" w:id="0">
    <w:p w14:paraId="234CB891" w14:textId="77777777" w:rsidR="007235F8" w:rsidRDefault="0072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AEC5" w14:textId="5A312AD8" w:rsidR="004C7CBC" w:rsidRDefault="00E943A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457B22" wp14:editId="4AE54055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8a8948f3bde3742e4fbed60e" descr="{&quot;HashCode&quot;:-7374221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8C3342" w14:textId="1367AC43" w:rsidR="00E943A7" w:rsidRPr="00E943A7" w:rsidRDefault="00E943A7" w:rsidP="00E943A7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E943A7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C1 - </w:t>
                          </w:r>
                          <w:proofErr w:type="spellStart"/>
                          <w:r w:rsidRPr="00E943A7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E943A7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E943A7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57B22" id="_x0000_t202" coordsize="21600,21600" o:spt="202" path="m,l,21600r21600,l21600,xe">
              <v:stroke joinstyle="miter"/>
              <v:path gradientshapeok="t" o:connecttype="rect"/>
            </v:shapetype>
            <v:shape id="MSIPCM8a8948f3bde3742e4fbed60e" o:spid="_x0000_s1026" type="#_x0000_t202" alt="{&quot;HashCode&quot;:-737422140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0A8C3342" w14:textId="1367AC43" w:rsidR="00E943A7" w:rsidRPr="00E943A7" w:rsidRDefault="00E943A7" w:rsidP="00E943A7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E943A7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47BE" w14:textId="77777777" w:rsidR="007235F8" w:rsidRDefault="007235F8">
      <w:r>
        <w:separator/>
      </w:r>
    </w:p>
  </w:footnote>
  <w:footnote w:type="continuationSeparator" w:id="0">
    <w:p w14:paraId="265191CA" w14:textId="77777777" w:rsidR="007235F8" w:rsidRDefault="00723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AC"/>
    <w:rsid w:val="00007E23"/>
    <w:rsid w:val="00096540"/>
    <w:rsid w:val="00124558"/>
    <w:rsid w:val="001246FA"/>
    <w:rsid w:val="001B0302"/>
    <w:rsid w:val="0021336B"/>
    <w:rsid w:val="002C6D19"/>
    <w:rsid w:val="0035448A"/>
    <w:rsid w:val="005D6727"/>
    <w:rsid w:val="0068230F"/>
    <w:rsid w:val="007235F8"/>
    <w:rsid w:val="007613C1"/>
    <w:rsid w:val="00776669"/>
    <w:rsid w:val="00947EB7"/>
    <w:rsid w:val="00994EE3"/>
    <w:rsid w:val="009C6C32"/>
    <w:rsid w:val="00A04457"/>
    <w:rsid w:val="00A506F5"/>
    <w:rsid w:val="00A679BF"/>
    <w:rsid w:val="00AC63C1"/>
    <w:rsid w:val="00AD7AD0"/>
    <w:rsid w:val="00B15A7F"/>
    <w:rsid w:val="00B869E1"/>
    <w:rsid w:val="00C502AC"/>
    <w:rsid w:val="00C73081"/>
    <w:rsid w:val="00E00CE5"/>
    <w:rsid w:val="00E056DE"/>
    <w:rsid w:val="00E25182"/>
    <w:rsid w:val="00E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802C8"/>
  <w15:chartTrackingRefBased/>
  <w15:docId w15:val="{718D4B8F-D5CE-4817-9153-C04F3BE7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2AC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C502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50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94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4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056D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7E23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B03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030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0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03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03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03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0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n.ru/blackseru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kin.ru/blackserum/" TargetMode="External"/><Relationship Id="rId12" Type="http://schemas.openxmlformats.org/officeDocument/2006/relationships/hyperlink" Target="https://skin.ru/blackser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in.ru" TargetMode="External"/><Relationship Id="rId11" Type="http://schemas.openxmlformats.org/officeDocument/2006/relationships/hyperlink" Target="https://randstuff.ru/numbe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andstuff.ru/numb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kin.ru/blackseru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emj emma</cp:lastModifiedBy>
  <cp:revision>2</cp:revision>
  <dcterms:created xsi:type="dcterms:W3CDTF">2023-03-30T09:38:00Z</dcterms:created>
  <dcterms:modified xsi:type="dcterms:W3CDTF">2023-03-30T09:38:00Z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2023-03-23T08:30:58Z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e9e28e3e-1f5b-4ccf-834d-6e4f536548f3</vt:lpwstr>
  </property>
  <property fmtid="{D5CDD505-2E9C-101B-9397-08002B2CF9AE}" pid="8" name="MSIP_Label_f43b7177-c66c-4b22-a350-7ee86f9a1e74_ContentBits">
    <vt:lpwstr>2</vt:lpwstr>
  </property>
</Properties>
</file>