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CD1B" w14:textId="77777777" w:rsidR="0079795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конкурса «Лучший отзыв на восстанавливающую тканевую маску для лица «2 Миллиона Пробиотиков» и восстанавливающие тканевые патчи для кожи вокруг глаз серии «</w:t>
      </w:r>
      <w:r>
        <w:rPr>
          <w:b/>
          <w:sz w:val="22"/>
          <w:szCs w:val="22"/>
          <w:lang w:val="en-US"/>
        </w:rPr>
        <w:t>Skin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Naturals</w:t>
      </w:r>
      <w:r>
        <w:rPr>
          <w:b/>
          <w:sz w:val="22"/>
          <w:szCs w:val="22"/>
        </w:rPr>
        <w:t xml:space="preserve">» марки </w:t>
      </w:r>
      <w:r>
        <w:rPr>
          <w:b/>
          <w:sz w:val="22"/>
          <w:szCs w:val="22"/>
          <w:lang w:val="en-US"/>
        </w:rPr>
        <w:t>Garnier</w:t>
      </w:r>
      <w:r>
        <w:rPr>
          <w:b/>
          <w:sz w:val="22"/>
          <w:szCs w:val="22"/>
        </w:rPr>
        <w:t>» (далее – Правила)</w:t>
      </w:r>
    </w:p>
    <w:p w14:paraId="50CF5821" w14:textId="77777777" w:rsidR="00797957" w:rsidRDefault="00797957">
      <w:pPr>
        <w:jc w:val="center"/>
        <w:rPr>
          <w:b/>
          <w:sz w:val="22"/>
          <w:szCs w:val="22"/>
        </w:rPr>
      </w:pPr>
    </w:p>
    <w:tbl>
      <w:tblPr>
        <w:tblStyle w:val="A50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797957" w14:paraId="78681C24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EB1" w14:textId="77777777" w:rsidR="00797957" w:rsidRDefault="00000000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AEF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«Лучший отзыв на восстанавливающую тканевую маску для лица «2 Миллиона Пробиотиков» и восстанавливающие тканевые патчи для кожи вокруг глаз серии «Skin Naturals» марки «Garnier»</w:t>
            </w:r>
          </w:p>
          <w:p w14:paraId="0023CC7A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797957" w14:paraId="0EA8DCAB" w14:textId="77777777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7748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E41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7163258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03A306CF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2048DC30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2633DEA1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2EF07B04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0897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«Л’Ореаль»</w:t>
            </w:r>
          </w:p>
          <w:p w14:paraId="14D27548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14:paraId="68E9F84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14:paraId="72E6098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г. Москва 4-й Голутвинский пер-к, дом 1/8, стр. 1-2</w:t>
            </w:r>
          </w:p>
          <w:p w14:paraId="7E07EB5C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10DD2388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г. Москва 4-й Голутвинский пер-к, дом 1/8, стр. 1-2</w:t>
            </w:r>
          </w:p>
        </w:tc>
      </w:tr>
      <w:tr w:rsidR="00797957" w14:paraId="7385076C" w14:textId="77777777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1CD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2D3" w14:textId="04E183AA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Общий срок проведения Конкурса: </w:t>
            </w:r>
            <w:r>
              <w:rPr>
                <w:b/>
                <w:sz w:val="22"/>
                <w:szCs w:val="22"/>
              </w:rPr>
              <w:t>с 1</w:t>
            </w:r>
            <w:r w:rsidR="003C6A1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апреля 2023 </w:t>
            </w:r>
            <w:r>
              <w:rPr>
                <w:b/>
                <w:color w:val="000000"/>
                <w:sz w:val="22"/>
                <w:szCs w:val="22"/>
              </w:rPr>
              <w:t>г. по 31 мая 2023 г.</w:t>
            </w:r>
          </w:p>
          <w:p w14:paraId="04CDF483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C2A02CE" w14:textId="3280026F" w:rsidR="0079795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Срок проведения Конкурса по 1 этапу </w:t>
            </w:r>
            <w:r>
              <w:rPr>
                <w:b/>
                <w:color w:val="000000"/>
                <w:sz w:val="22"/>
                <w:szCs w:val="22"/>
              </w:rPr>
              <w:t>с 1</w:t>
            </w:r>
            <w:r w:rsidR="003C6A1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апреля 2023 г. по 30 апреля 2023 г.</w:t>
            </w:r>
          </w:p>
          <w:p w14:paraId="22BA820A" w14:textId="7BEA7264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Период заполнения Анкеты участниками Конкурса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C6A1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апреля 2023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 апреля 2023 г</w:t>
            </w:r>
            <w:r>
              <w:rPr>
                <w:sz w:val="22"/>
                <w:szCs w:val="22"/>
              </w:rPr>
              <w:t>. включительно.</w:t>
            </w:r>
          </w:p>
          <w:p w14:paraId="681B6E01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Срок определения Победителей 1 этапа Конкурса: с   </w:t>
            </w:r>
            <w:r>
              <w:rPr>
                <w:b/>
                <w:sz w:val="22"/>
                <w:szCs w:val="22"/>
              </w:rPr>
              <w:t xml:space="preserve">1 мая 2023 г.  по 4 мая 2023 г. </w:t>
            </w:r>
            <w:r>
              <w:rPr>
                <w:sz w:val="22"/>
                <w:szCs w:val="22"/>
              </w:rPr>
              <w:t>включительно.</w:t>
            </w:r>
          </w:p>
          <w:p w14:paraId="7F581B4A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>
              <w:rPr>
                <w:b/>
                <w:sz w:val="22"/>
                <w:szCs w:val="22"/>
              </w:rPr>
              <w:t>с 4 мая 2023 г. по 15 мая 2023 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 w14:paraId="721BDA8B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19BFFA8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Срок проведения Конкурса по 2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15 мая 2023 г. по 24 мая 2023 г. </w:t>
            </w:r>
          </w:p>
          <w:p w14:paraId="48AB9EEE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 Срок предоставления Отзывов о тестируемом продукте – с момента получения продукта до</w:t>
            </w:r>
            <w:r>
              <w:rPr>
                <w:b/>
                <w:color w:val="000000"/>
                <w:sz w:val="22"/>
                <w:szCs w:val="22"/>
              </w:rPr>
              <w:t xml:space="preserve"> 24 мая 2023 г. </w:t>
            </w:r>
            <w:r>
              <w:rPr>
                <w:color w:val="000000"/>
                <w:sz w:val="22"/>
                <w:szCs w:val="22"/>
              </w:rPr>
              <w:t>включительно.</w:t>
            </w:r>
          </w:p>
          <w:p w14:paraId="7AFCF490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 Срок определения Победителей 2 этапа:</w:t>
            </w:r>
            <w:r>
              <w:rPr>
                <w:b/>
                <w:color w:val="000000"/>
                <w:sz w:val="22"/>
                <w:szCs w:val="22"/>
              </w:rPr>
              <w:t xml:space="preserve"> с 24 мая 2023 г. по 29 мая 2023 г.</w:t>
            </w:r>
          </w:p>
          <w:p w14:paraId="553F2BED" w14:textId="77777777" w:rsidR="0079795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Срок вручения Призов Победителям 2 этапа: </w:t>
            </w:r>
            <w:r>
              <w:rPr>
                <w:b/>
                <w:sz w:val="22"/>
                <w:szCs w:val="22"/>
              </w:rPr>
              <w:t>с 24 мая 2023г. по 31 мая 2023 г</w:t>
            </w:r>
            <w:r>
              <w:rPr>
                <w:sz w:val="22"/>
                <w:szCs w:val="22"/>
              </w:rPr>
              <w:t>. включительно.</w:t>
            </w:r>
          </w:p>
        </w:tc>
      </w:tr>
      <w:tr w:rsidR="00797957" w14:paraId="042DFA3B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C2C1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3E27" w14:textId="77777777" w:rsidR="00797957" w:rsidRDefault="00000000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r>
              <w:rPr>
                <w:color w:val="0000FF"/>
                <w:sz w:val="22"/>
                <w:szCs w:val="22"/>
              </w:rPr>
              <w:t>https://www.</w:t>
            </w:r>
            <w:r>
              <w:rPr>
                <w:color w:val="0000FF"/>
                <w:sz w:val="22"/>
                <w:szCs w:val="22"/>
                <w:lang w:val="en-US"/>
              </w:rPr>
              <w:t>skin</w:t>
            </w:r>
            <w:r>
              <w:rPr>
                <w:color w:val="0000FF"/>
                <w:sz w:val="22"/>
                <w:szCs w:val="22"/>
              </w:rPr>
              <w:t>.</w:t>
            </w:r>
            <w:r>
              <w:rPr>
                <w:color w:val="0000FF"/>
                <w:sz w:val="22"/>
                <w:szCs w:val="22"/>
                <w:lang w:val="en-US"/>
              </w:rPr>
              <w:t>ru</w:t>
            </w:r>
          </w:p>
          <w:p w14:paraId="04F3486C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797957" w14:paraId="1FC411FA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563D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53D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продукция 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 xml:space="preserve"> –  восстанавливающая тканевая маска для лица «2 Миллиона Пробиотиков» и восстанавливающие тканевые патчи для кожи вокруг глаз серии «Skin Naturals» марки «Garnier»</w:t>
            </w:r>
          </w:p>
          <w:p w14:paraId="69DEB49E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</w:tc>
      </w:tr>
      <w:tr w:rsidR="00797957" w14:paraId="03DFD84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71F9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23E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7" w:history="1">
              <w:r>
                <w:rPr>
                  <w:rStyle w:val="af4"/>
                  <w:sz w:val="22"/>
                  <w:szCs w:val="22"/>
                </w:rPr>
                <w:t>https://skin.ru/article/vashi-dva-milliona-test-drajv-kosmetiki-s-probiotikami/</w:t>
              </w:r>
            </w:hyperlink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на весь срок проведения Конкурса.</w:t>
            </w:r>
          </w:p>
          <w:p w14:paraId="6D2D749F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Результаты Конкурса размещаются в глобальной сети Интернет по адресу: </w:t>
            </w:r>
            <w:hyperlink r:id="rId8" w:history="1">
              <w:r>
                <w:rPr>
                  <w:rStyle w:val="af4"/>
                  <w:sz w:val="22"/>
                  <w:szCs w:val="22"/>
                </w:rPr>
                <w:t>https://skin.ru/article/vashi-dva-milliona-test-drajv-kosmetiki-s-probiotikami/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797957" w14:paraId="337D6A49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71C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A10E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64C285A7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158E434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7.1.1. </w:t>
            </w:r>
            <w:r>
              <w:rPr>
                <w:b/>
                <w:sz w:val="22"/>
                <w:szCs w:val="22"/>
              </w:rPr>
              <w:t>Приз 1-го этапа (Далее – Приз №1)</w:t>
            </w:r>
            <w:r>
              <w:rPr>
                <w:sz w:val="22"/>
                <w:szCs w:val="22"/>
              </w:rPr>
              <w:t xml:space="preserve"> – восстанавливающая тканевая маска для лица «2 Миллиона Пробиотиков» серии «Skin Naturals» марки «Garnier» - 50 шт. и восстанавливающие тканевые патчи для кожи вокруг глаз серии «Skin Naturals» марки «Garnier»</w:t>
            </w:r>
          </w:p>
          <w:p w14:paraId="0DB75B40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50 шт. </w:t>
            </w:r>
          </w:p>
          <w:p w14:paraId="4E346E08" w14:textId="48AB1E38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7.1.2.</w:t>
            </w:r>
            <w:r>
              <w:rPr>
                <w:b/>
                <w:sz w:val="22"/>
                <w:szCs w:val="22"/>
              </w:rPr>
              <w:t xml:space="preserve"> Главный приз (Далее – Приз №2)</w:t>
            </w:r>
            <w:r>
              <w:rPr>
                <w:sz w:val="22"/>
                <w:szCs w:val="22"/>
              </w:rPr>
              <w:t xml:space="preserve"> – Набор из 5 уходовых продуктов 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 xml:space="preserve">. Стоимость приза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– </w:t>
            </w:r>
            <w:r w:rsidR="003C6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(</w:t>
            </w:r>
            <w:r w:rsidR="003C6A11">
              <w:rPr>
                <w:sz w:val="22"/>
                <w:szCs w:val="22"/>
              </w:rPr>
              <w:t>двадцать</w:t>
            </w:r>
            <w:r>
              <w:rPr>
                <w:sz w:val="22"/>
                <w:szCs w:val="22"/>
              </w:rPr>
              <w:t>) шт.</w:t>
            </w:r>
          </w:p>
          <w:p w14:paraId="4C6E0332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</w:tc>
      </w:tr>
      <w:tr w:rsidR="00797957" w14:paraId="3E456182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32E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628D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Для  участия в Конкурсе необходимо:</w:t>
            </w:r>
          </w:p>
          <w:p w14:paraId="10647200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8761501" w14:textId="77777777" w:rsidR="00797957" w:rsidRDefault="00000000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 На Первом этапе Конкурса: </w:t>
            </w:r>
          </w:p>
          <w:p w14:paraId="6510D19B" w14:textId="502B718D" w:rsidR="00797957" w:rsidRDefault="00000000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8.1.1.1. Зарегистрироваться на сайте</w:t>
            </w:r>
            <w:r>
              <w:t xml:space="preserve"> </w:t>
            </w:r>
            <w:hyperlink r:id="rId9" w:history="1">
              <w:r w:rsidR="003C6A11">
                <w:rPr>
                  <w:rStyle w:val="af4"/>
                  <w:sz w:val="22"/>
                  <w:szCs w:val="22"/>
                </w:rPr>
                <w:t>https://skin.ru/article/vashi-dva-milliona-test-drajv-kosmetiki-s-probiotikami/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(ввести свои персональные данные на странице регистрации: фамилия, имя, e-mail, пол, дату рождения, почтовый адрес, номер телефона), </w:t>
            </w:r>
            <w:r>
              <w:rPr>
                <w:color w:val="000000"/>
                <w:sz w:val="22"/>
                <w:szCs w:val="22"/>
              </w:rPr>
              <w:t xml:space="preserve">а также быть зарегистрированным пользователем на сайте </w:t>
            </w:r>
            <w:proofErr w:type="spellStart"/>
            <w:r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10">
              <w:r>
                <w:rPr>
                  <w:color w:val="000000"/>
                  <w:sz w:val="22"/>
                  <w:szCs w:val="22"/>
                  <w:u w:val="single"/>
                </w:rPr>
                <w:t>https://irecommend.ru/</w:t>
              </w:r>
            </w:hyperlink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14:paraId="51460618" w14:textId="77777777" w:rsidR="00797957" w:rsidRDefault="00797957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14:paraId="066497F2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8.1.1.2. Заполнить на Сайте Анкету в период, указанный в пункте 3.2.1.,  оставив ответы на вопросы Анкеты (далее – Анкета). Ответы должны содержать только личное мнение Участника.</w:t>
            </w:r>
          </w:p>
          <w:p w14:paraId="5C25CE7E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316F9EBA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8.1.1.3. Соответствовать следующим критериям: </w:t>
            </w:r>
          </w:p>
          <w:p w14:paraId="22290F14" w14:textId="77777777" w:rsidR="00797957" w:rsidRDefault="000000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от 18 лет </w:t>
            </w:r>
          </w:p>
          <w:p w14:paraId="1C342D03" w14:textId="77777777" w:rsidR="00797957" w:rsidRDefault="000000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кожи: чувствительная нормального/комбинированного типа или сухая кожа.</w:t>
            </w:r>
          </w:p>
          <w:p w14:paraId="18AF8F27" w14:textId="77777777" w:rsidR="00797957" w:rsidRDefault="000000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в городе с населением в двести тысяч и более человек.  </w:t>
            </w:r>
          </w:p>
          <w:p w14:paraId="22139473" w14:textId="77777777" w:rsidR="00797957" w:rsidRDefault="000000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6432CBFA" w14:textId="77777777" w:rsidR="0079795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Иметь публикации на сайте отзовике Irecommend.ru .</w:t>
            </w:r>
          </w:p>
          <w:p w14:paraId="0BC82B9C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93DC7D5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8.1.1.4. Получить 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>, указанный в п.7.1.1 настоящих правил.</w:t>
            </w:r>
          </w:p>
          <w:p w14:paraId="7227E6C8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8.1.1.5. Самостоятельно протестировать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>.</w:t>
            </w:r>
          </w:p>
          <w:p w14:paraId="7FCD6D87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6EFE362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14:paraId="3BF2EC83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168231F" w14:textId="77777777" w:rsidR="00797957" w:rsidRDefault="00000000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 На Втором этапе Конкурса: </w:t>
            </w:r>
          </w:p>
          <w:p w14:paraId="43184BAE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8.1.2.1. </w:t>
            </w:r>
            <w:r>
              <w:rPr>
                <w:color w:val="000000"/>
                <w:sz w:val="22"/>
                <w:szCs w:val="22"/>
              </w:rPr>
              <w:t xml:space="preserve">8.1.2.1. Разместить Отзыв об использовании </w:t>
            </w:r>
            <w:r>
              <w:rPr>
                <w:b/>
                <w:color w:val="000000"/>
                <w:sz w:val="22"/>
                <w:szCs w:val="22"/>
              </w:rPr>
              <w:t>Приза №1</w:t>
            </w:r>
            <w:r>
              <w:rPr>
                <w:color w:val="000000"/>
                <w:sz w:val="22"/>
                <w:szCs w:val="22"/>
              </w:rPr>
              <w:t xml:space="preserve"> на сайте-отзовике, указанном в п. 8.1.1. </w:t>
            </w:r>
          </w:p>
          <w:p w14:paraId="161C2FF3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526839AB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14:paraId="03793E6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5D5B8A6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14:paraId="1BD93F80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 xml:space="preserve">». </w:t>
            </w:r>
          </w:p>
          <w:p w14:paraId="7865E02C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14:paraId="7755ED8B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3686ED8D" w14:textId="77777777" w:rsidR="00797957" w:rsidRDefault="0000000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20 (двадцать) Победителей.  Данные Победители получают </w:t>
            </w:r>
            <w:r>
              <w:rPr>
                <w:b/>
                <w:sz w:val="22"/>
                <w:szCs w:val="22"/>
              </w:rPr>
              <w:t xml:space="preserve">Главный Приз (Приз №2), </w:t>
            </w:r>
            <w:r>
              <w:rPr>
                <w:sz w:val="22"/>
                <w:szCs w:val="22"/>
              </w:rPr>
              <w:t>указанный в п. 7.1.2. настоящих Правил.</w:t>
            </w:r>
          </w:p>
          <w:p w14:paraId="7153FE08" w14:textId="77777777" w:rsidR="00797957" w:rsidRDefault="0079795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97957" w14:paraId="13B8F9EE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819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044D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6753C946" w14:textId="77777777" w:rsidR="00797957" w:rsidRDefault="00000000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9.1.1. На Первом этапе Конкурса: любые 200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14:paraId="145D7154" w14:textId="77777777" w:rsidR="00797957" w:rsidRDefault="00000000">
            <w:pPr>
              <w:widowControl w:val="0"/>
              <w:spacing w:before="7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9.1.2. 20 (двадцать) Участников второго этапа Конкурса, выбранные членами Жюри в качестве Победителей, согласно п. 8.1.2.2. Правил, получают </w:t>
            </w:r>
            <w:r>
              <w:rPr>
                <w:b/>
                <w:sz w:val="22"/>
                <w:szCs w:val="22"/>
              </w:rPr>
              <w:t>Главный Приз (Приз №2)</w:t>
            </w:r>
          </w:p>
          <w:p w14:paraId="5FD15065" w14:textId="77777777" w:rsidR="00797957" w:rsidRDefault="00000000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7C062B53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</w:tc>
      </w:tr>
      <w:tr w:rsidR="00797957" w14:paraId="7BE3BC6A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CCCB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5D7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77CF7046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C1329BC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3634F853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292758B4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6582AEFB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17FB8DC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797957" w14:paraId="313E7D25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F4F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9E3CCD4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335C6C4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0AB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1418B671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131BCA1F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2C25BC2A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п.8.1.1.</w:t>
            </w:r>
          </w:p>
          <w:p w14:paraId="3EB053E0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0D8E9032" w14:textId="77777777" w:rsidR="00797957" w:rsidRDefault="00797957">
            <w:pPr>
              <w:jc w:val="both"/>
            </w:pPr>
          </w:p>
        </w:tc>
      </w:tr>
      <w:tr w:rsidR="00797957" w14:paraId="4DA8E3DD" w14:textId="77777777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CA02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993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65F717A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5352A773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4EEBB73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Отказать в выдаче Приза №2 Победителям, не выполнившим требования п. 8.1.2.1. настоящих Правил.</w:t>
            </w:r>
          </w:p>
          <w:p w14:paraId="7599E7FE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2C65E479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5BFAD0B2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4025153B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69AC46BB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1226D05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70BD20AC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14:paraId="229B47BE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3A1C152C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26507F5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58EF2D13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AA1216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428B0452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A319574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0B3F70EA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1BDB787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и Акции ограничены гарантией производителя. Претензию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797957" w14:paraId="3DEFC83A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7A70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5577FCC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E27C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7685B5D7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029DF09F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0024AC74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9F88376" w14:textId="77777777" w:rsidR="00797957" w:rsidRDefault="0000000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14:paraId="6DD7FB82" w14:textId="77777777" w:rsidR="00797957" w:rsidRDefault="0000000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13.3. Организатор признается налоговым агентом согласно действующему российскому законодательству и несет ответственность за 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14:paraId="11D89C45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</w:tc>
      </w:tr>
      <w:tr w:rsidR="00797957" w14:paraId="4AB2EA0C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5A6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026E1D3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42B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5EA0CE43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 Призы для Победителей Конкурса будут отправлены в сроки, указанные в п.3.1. настоящих Правил. Доставка Призов осуществляется Организатором с привлечением  ФГУП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 доставки  Приза и организует их доставку.</w:t>
            </w:r>
          </w:p>
          <w:p w14:paraId="5A15CC9C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11576892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1537218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94CE061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7548C506" w14:textId="77777777" w:rsidR="00797957" w:rsidRDefault="0000000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03BB6494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470E3CBC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083CD044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200E7D9F" w14:textId="77777777" w:rsidR="00797957" w:rsidRDefault="00797957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66F60A16" w14:textId="77777777" w:rsidR="00797957" w:rsidRDefault="00000000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07EDD938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7957" w14:paraId="5B0AAEDA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ABF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39CD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23BE5434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57B10390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3CE29FC0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5D176CED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14:paraId="66BABAAE" w14:textId="77777777" w:rsidR="007979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</w:p>
          <w:p w14:paraId="24988559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0A405C89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22AA5E5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92B2FE4" w14:textId="77777777" w:rsidR="00797957" w:rsidRDefault="00797957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8D8EE4F" w14:textId="77777777" w:rsidR="00797957" w:rsidRDefault="0000000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 не допускаются сотрудники Организатора (АО «Л’Ореаль»)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253B142F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66820D7D" w14:textId="77777777" w:rsidR="00797957" w:rsidRDefault="0000000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(АО «Л’Ореаль») опубликованных на сайте ответов на вопросы Анкеты и Отзывов Участника, в целях рекламирования/анонсирования Конкурса для «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(АО «Л’Ореаль»)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>».</w:t>
            </w:r>
          </w:p>
          <w:p w14:paraId="264C5A04" w14:textId="77777777" w:rsidR="00797957" w:rsidRDefault="0079795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5A260A9E" w14:textId="77777777" w:rsidR="00797957" w:rsidRDefault="0000000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(АО «Л’Ореаль»)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(АО «Л’Ореаль») в связи с проведением настоящего Конкурса.</w:t>
            </w:r>
          </w:p>
          <w:p w14:paraId="00722DF6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(АО «Л’Ореаль»)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3759F2AF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10C005E2" w14:textId="77777777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31AE7A08" w14:textId="77777777" w:rsidR="00797957" w:rsidRDefault="00797957">
            <w:pPr>
              <w:jc w:val="both"/>
              <w:rPr>
                <w:sz w:val="22"/>
                <w:szCs w:val="22"/>
              </w:rPr>
            </w:pPr>
          </w:p>
          <w:p w14:paraId="0D8C50F6" w14:textId="59AD6E1A" w:rsidR="0079795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 Организатор Конкурса не несет ответственности за технические неполадки на Сайте: </w:t>
            </w:r>
            <w:hyperlink r:id="rId11" w:history="1">
              <w:r w:rsidR="003C6A11" w:rsidRPr="008A0CBB">
                <w:rPr>
                  <w:rStyle w:val="af4"/>
                  <w:sz w:val="22"/>
                  <w:szCs w:val="22"/>
                </w:rPr>
                <w:t>https://skin.ru/article/vashi-dva-milliona-test-drajv-kosmetiki-s-probiotikami/</w:t>
              </w:r>
            </w:hyperlink>
            <w:r w:rsidR="003C6A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14:paraId="43E2D7F5" w14:textId="77777777" w:rsidR="00797957" w:rsidRDefault="00797957">
      <w:pPr>
        <w:rPr>
          <w:sz w:val="22"/>
          <w:szCs w:val="22"/>
        </w:rPr>
      </w:pPr>
    </w:p>
    <w:tbl>
      <w:tblPr>
        <w:tblStyle w:val="A60"/>
        <w:tblW w:w="902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4652"/>
      </w:tblGrid>
      <w:tr w:rsidR="00797957" w14:paraId="5935D91E" w14:textId="77777777">
        <w:trPr>
          <w:trHeight w:val="1340"/>
        </w:trPr>
        <w:tc>
          <w:tcPr>
            <w:tcW w:w="4375" w:type="dxa"/>
          </w:tcPr>
          <w:p w14:paraId="7083A805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2" w:type="dxa"/>
          </w:tcPr>
          <w:p w14:paraId="05D1B5BD" w14:textId="77777777" w:rsidR="00797957" w:rsidRDefault="0079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1D73C5A" w14:textId="77777777" w:rsidR="00797957" w:rsidRDefault="00797957"/>
    <w:p w14:paraId="3933041D" w14:textId="77777777" w:rsidR="00797957" w:rsidRDefault="00797957"/>
    <w:sectPr w:rsidR="00797957">
      <w:footerReference w:type="defaul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209B" w14:textId="77777777" w:rsidR="00A54E33" w:rsidRDefault="00A54E33">
      <w:r>
        <w:separator/>
      </w:r>
    </w:p>
  </w:endnote>
  <w:endnote w:type="continuationSeparator" w:id="0">
    <w:p w14:paraId="1A086410" w14:textId="77777777" w:rsidR="00A54E33" w:rsidRDefault="00A5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041" w14:textId="77777777" w:rsidR="00797957" w:rsidRDefault="0079795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905A" w14:textId="77777777" w:rsidR="00A54E33" w:rsidRDefault="00A54E33">
      <w:r>
        <w:separator/>
      </w:r>
    </w:p>
  </w:footnote>
  <w:footnote w:type="continuationSeparator" w:id="0">
    <w:p w14:paraId="33A1D3FD" w14:textId="77777777" w:rsidR="00A54E33" w:rsidRDefault="00A5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E5"/>
    <w:multiLevelType w:val="multilevel"/>
    <w:tmpl w:val="1C38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ACB21EF"/>
    <w:multiLevelType w:val="multilevel"/>
    <w:tmpl w:val="16FE5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6951829">
    <w:abstractNumId w:val="1"/>
  </w:num>
  <w:num w:numId="2" w16cid:durableId="163166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65"/>
    <w:rsid w:val="00010BCA"/>
    <w:rsid w:val="000535E7"/>
    <w:rsid w:val="00081FB2"/>
    <w:rsid w:val="00094021"/>
    <w:rsid w:val="000E3354"/>
    <w:rsid w:val="001026BA"/>
    <w:rsid w:val="00140265"/>
    <w:rsid w:val="001B755A"/>
    <w:rsid w:val="00204D42"/>
    <w:rsid w:val="00206BC1"/>
    <w:rsid w:val="00222124"/>
    <w:rsid w:val="00250180"/>
    <w:rsid w:val="002968E7"/>
    <w:rsid w:val="00296F7D"/>
    <w:rsid w:val="002E06AE"/>
    <w:rsid w:val="002E0B66"/>
    <w:rsid w:val="00337D69"/>
    <w:rsid w:val="00387F43"/>
    <w:rsid w:val="003A4452"/>
    <w:rsid w:val="003A4752"/>
    <w:rsid w:val="003C00B9"/>
    <w:rsid w:val="003C3AEA"/>
    <w:rsid w:val="003C6A11"/>
    <w:rsid w:val="003C6D2E"/>
    <w:rsid w:val="004240B1"/>
    <w:rsid w:val="00430F8B"/>
    <w:rsid w:val="004624FB"/>
    <w:rsid w:val="00485E6D"/>
    <w:rsid w:val="004D19BE"/>
    <w:rsid w:val="00546A58"/>
    <w:rsid w:val="006473F5"/>
    <w:rsid w:val="006C2DCC"/>
    <w:rsid w:val="006C3B94"/>
    <w:rsid w:val="0077509D"/>
    <w:rsid w:val="00797957"/>
    <w:rsid w:val="007D496A"/>
    <w:rsid w:val="00811363"/>
    <w:rsid w:val="008453A3"/>
    <w:rsid w:val="00863827"/>
    <w:rsid w:val="008749CA"/>
    <w:rsid w:val="0088757A"/>
    <w:rsid w:val="008C43B1"/>
    <w:rsid w:val="009063B2"/>
    <w:rsid w:val="00981EFC"/>
    <w:rsid w:val="009928A6"/>
    <w:rsid w:val="009A3619"/>
    <w:rsid w:val="009F1EE3"/>
    <w:rsid w:val="00A05907"/>
    <w:rsid w:val="00A07763"/>
    <w:rsid w:val="00A15DE5"/>
    <w:rsid w:val="00A35525"/>
    <w:rsid w:val="00A54E33"/>
    <w:rsid w:val="00B104F7"/>
    <w:rsid w:val="00B24D63"/>
    <w:rsid w:val="00B92CA1"/>
    <w:rsid w:val="00BB3374"/>
    <w:rsid w:val="00BB70FC"/>
    <w:rsid w:val="00BC5F2B"/>
    <w:rsid w:val="00C74382"/>
    <w:rsid w:val="00CD286A"/>
    <w:rsid w:val="00D20088"/>
    <w:rsid w:val="00D25D17"/>
    <w:rsid w:val="00DD78E0"/>
    <w:rsid w:val="00E2045F"/>
    <w:rsid w:val="00EC7845"/>
    <w:rsid w:val="00F62B2A"/>
    <w:rsid w:val="00F66D2C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C63F"/>
  <w15:docId w15:val="{AF4C77F7-19A8-4EB3-AB29-CB36900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0">
    <w:name w:val="A5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0">
    <w:name w:val="A6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</w:style>
  <w:style w:type="character" w:styleId="aff3">
    <w:name w:val="Unresolved Mention"/>
    <w:basedOn w:val="a0"/>
    <w:uiPriority w:val="99"/>
    <w:semiHidden/>
    <w:unhideWhenUsed/>
    <w:rsid w:val="003C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vashi-dva-milliona-test-drajv-kosmetiki-s-probiotika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n.ru/article/vashi-dva-milliona-test-drajv-kosmetiki-s-probiotikam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in.ru/article/vashi-dva-milliona-test-drajv-kosmetiki-s-probiotika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ecomme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vashi-dva-milliona-test-drajv-kosmetiki-s-probiotik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Tatiana</dc:creator>
  <cp:lastModifiedBy>emj emma</cp:lastModifiedBy>
  <cp:revision>2</cp:revision>
  <dcterms:created xsi:type="dcterms:W3CDTF">2023-04-10T10:24:00Z</dcterms:created>
  <dcterms:modified xsi:type="dcterms:W3CDTF">2023-04-10T10:24:00Z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2023-03-09T13:58:08Z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d4e39f52-d218-4bac-85da-7e0eb5a21cb4</vt:lpwstr>
  </property>
  <property fmtid="{D5CDD505-2E9C-101B-9397-08002B2CF9AE}" pid="8" name="MSIP_Label_f43b7177-c66c-4b22-a350-7ee86f9a1e74_ContentBits">
    <vt:lpwstr>2</vt:lpwstr>
  </property>
</Properties>
</file>